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F80B2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F80B2E">
        <w:rPr>
          <w:b/>
          <w:color w:val="943634" w:themeColor="accent2" w:themeShade="BF"/>
          <w:sz w:val="28"/>
          <w:szCs w:val="32"/>
        </w:rPr>
        <w:t xml:space="preserve">Справка по организации защиты прав застрахованных лиц </w:t>
      </w:r>
    </w:p>
    <w:p w:rsidR="008745C7" w:rsidRPr="00F80B2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F80B2E">
        <w:rPr>
          <w:b/>
          <w:color w:val="943634" w:themeColor="accent2" w:themeShade="BF"/>
          <w:sz w:val="28"/>
          <w:szCs w:val="32"/>
        </w:rPr>
        <w:t xml:space="preserve">в сфере обязательного медицинского страхования </w:t>
      </w:r>
    </w:p>
    <w:p w:rsidR="007A10D8" w:rsidRPr="00F80B2E" w:rsidRDefault="00BE229F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F80B2E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="007A10D8" w:rsidRPr="00F80B2E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F80B2E">
        <w:rPr>
          <w:b/>
          <w:color w:val="943634" w:themeColor="accent2" w:themeShade="BF"/>
          <w:sz w:val="28"/>
          <w:szCs w:val="32"/>
        </w:rPr>
        <w:t>январь-</w:t>
      </w:r>
      <w:r w:rsidR="00A46302" w:rsidRPr="00F80B2E">
        <w:rPr>
          <w:b/>
          <w:color w:val="943634" w:themeColor="accent2" w:themeShade="BF"/>
          <w:sz w:val="28"/>
          <w:szCs w:val="32"/>
        </w:rPr>
        <w:t>июнь</w:t>
      </w:r>
      <w:r w:rsidR="0028715A" w:rsidRPr="00F80B2E">
        <w:rPr>
          <w:b/>
          <w:color w:val="943634" w:themeColor="accent2" w:themeShade="BF"/>
          <w:sz w:val="28"/>
          <w:szCs w:val="32"/>
        </w:rPr>
        <w:t xml:space="preserve"> </w:t>
      </w:r>
      <w:r w:rsidRPr="00F80B2E">
        <w:rPr>
          <w:b/>
          <w:color w:val="943634" w:themeColor="accent2" w:themeShade="BF"/>
          <w:sz w:val="28"/>
          <w:szCs w:val="32"/>
        </w:rPr>
        <w:t>202</w:t>
      </w:r>
      <w:r w:rsidR="0028715A" w:rsidRPr="00F80B2E">
        <w:rPr>
          <w:b/>
          <w:color w:val="943634" w:themeColor="accent2" w:themeShade="BF"/>
          <w:sz w:val="28"/>
          <w:szCs w:val="32"/>
        </w:rPr>
        <w:t>4</w:t>
      </w:r>
      <w:r w:rsidRPr="00F80B2E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F80B2E">
        <w:rPr>
          <w:b/>
          <w:color w:val="943634" w:themeColor="accent2" w:themeShade="BF"/>
          <w:sz w:val="28"/>
          <w:szCs w:val="32"/>
        </w:rPr>
        <w:t>а</w:t>
      </w:r>
    </w:p>
    <w:p w:rsidR="007A10D8" w:rsidRPr="00A46302" w:rsidRDefault="007A10D8" w:rsidP="008745C7">
      <w:pPr>
        <w:pStyle w:val="31"/>
        <w:ind w:firstLine="567"/>
        <w:jc w:val="both"/>
        <w:rPr>
          <w:szCs w:val="24"/>
        </w:rPr>
      </w:pPr>
      <w:r w:rsidRPr="00A46302">
        <w:rPr>
          <w:szCs w:val="24"/>
        </w:rPr>
        <w:t>Рассмотрение обращений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A46302" w:rsidRDefault="007A10D8" w:rsidP="008745C7">
      <w:pPr>
        <w:pStyle w:val="31"/>
        <w:ind w:firstLine="567"/>
        <w:jc w:val="both"/>
        <w:rPr>
          <w:szCs w:val="24"/>
        </w:rPr>
      </w:pPr>
      <w:r w:rsidRPr="00A46302">
        <w:rPr>
          <w:szCs w:val="24"/>
        </w:rPr>
        <w:t xml:space="preserve">В Кировской области работа по защите прав граждан в сфере ОМС осуществляется специалистами Кировского областного территориального фонда обязательного медицинского страхования (далее – ТФОМС Кировской области) и четырех </w:t>
      </w:r>
      <w:r w:rsidR="00B4681A" w:rsidRPr="00A46302">
        <w:rPr>
          <w:szCs w:val="24"/>
        </w:rPr>
        <w:t>филиал</w:t>
      </w:r>
      <w:r w:rsidR="00CF6450" w:rsidRPr="00A46302">
        <w:rPr>
          <w:szCs w:val="24"/>
        </w:rPr>
        <w:t>ов</w:t>
      </w:r>
      <w:r w:rsidR="00B4681A" w:rsidRPr="00A46302">
        <w:rPr>
          <w:szCs w:val="24"/>
        </w:rPr>
        <w:t xml:space="preserve"> </w:t>
      </w:r>
      <w:r w:rsidRPr="00A46302">
        <w:rPr>
          <w:szCs w:val="24"/>
        </w:rPr>
        <w:t xml:space="preserve">страховых медицинских организаций (далее – СМО): </w:t>
      </w:r>
    </w:p>
    <w:p w:rsidR="00F13833" w:rsidRPr="00A46302" w:rsidRDefault="00F13833" w:rsidP="00F13833">
      <w:pPr>
        <w:pStyle w:val="31"/>
        <w:ind w:firstLine="0"/>
        <w:jc w:val="both"/>
        <w:rPr>
          <w:szCs w:val="24"/>
        </w:rPr>
      </w:pPr>
      <w:r w:rsidRPr="00A46302">
        <w:rPr>
          <w:szCs w:val="24"/>
        </w:rPr>
        <w:t>- Кировский филиал АО «Страховая компания «СОГАЗ-Мед»;</w:t>
      </w:r>
    </w:p>
    <w:p w:rsidR="00F13833" w:rsidRPr="00A46302" w:rsidRDefault="00F13833" w:rsidP="00F13833">
      <w:pPr>
        <w:pStyle w:val="31"/>
        <w:ind w:firstLine="0"/>
        <w:jc w:val="left"/>
        <w:rPr>
          <w:szCs w:val="24"/>
        </w:rPr>
      </w:pPr>
      <w:r w:rsidRPr="00A46302">
        <w:rPr>
          <w:szCs w:val="24"/>
        </w:rPr>
        <w:t>- филиал АО «МАКС-М» в г. Кирове;</w:t>
      </w:r>
    </w:p>
    <w:p w:rsidR="00F13833" w:rsidRPr="00A46302" w:rsidRDefault="00F13833" w:rsidP="00F13833">
      <w:pPr>
        <w:pStyle w:val="31"/>
        <w:ind w:firstLine="0"/>
        <w:jc w:val="left"/>
        <w:rPr>
          <w:szCs w:val="24"/>
        </w:rPr>
      </w:pPr>
      <w:r w:rsidRPr="00A46302">
        <w:rPr>
          <w:szCs w:val="24"/>
        </w:rPr>
        <w:t>- АОСП ООО «СК «Ингосстрах-М» –  филиал в г. Киров;</w:t>
      </w:r>
    </w:p>
    <w:p w:rsidR="00F80B2E" w:rsidRPr="00A46302" w:rsidRDefault="00F13833" w:rsidP="00F13833">
      <w:pPr>
        <w:pStyle w:val="31"/>
        <w:ind w:firstLine="0"/>
        <w:jc w:val="left"/>
        <w:rPr>
          <w:szCs w:val="24"/>
        </w:rPr>
      </w:pPr>
      <w:r w:rsidRPr="00A46302">
        <w:rPr>
          <w:szCs w:val="24"/>
        </w:rPr>
        <w:t>- АСП ООО «Капитал МС» – Филиал в Кировской области.</w:t>
      </w:r>
    </w:p>
    <w:p w:rsidR="00585633" w:rsidRPr="00A46302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A46302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A46302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A46302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Pr="00A46302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A46302">
        <w:rPr>
          <w:sz w:val="24"/>
          <w:szCs w:val="24"/>
        </w:rPr>
        <w:t xml:space="preserve">Обращения застрахованных лиц поступали в </w:t>
      </w:r>
      <w:r w:rsidR="005A380E" w:rsidRPr="00A46302">
        <w:rPr>
          <w:sz w:val="24"/>
          <w:szCs w:val="24"/>
        </w:rPr>
        <w:t>ТФОМС Кировской области</w:t>
      </w:r>
      <w:r w:rsidRPr="00A46302">
        <w:rPr>
          <w:sz w:val="24"/>
          <w:szCs w:val="24"/>
        </w:rPr>
        <w:t xml:space="preserve"> и СМО в устной и письменной форме. </w:t>
      </w:r>
    </w:p>
    <w:p w:rsidR="00446259" w:rsidRPr="00A46302" w:rsidRDefault="000246E6" w:rsidP="00446259">
      <w:pPr>
        <w:pStyle w:val="a3"/>
        <w:ind w:firstLine="567"/>
        <w:jc w:val="both"/>
        <w:rPr>
          <w:sz w:val="24"/>
          <w:szCs w:val="24"/>
        </w:rPr>
      </w:pPr>
      <w:r w:rsidRPr="00A46302">
        <w:rPr>
          <w:sz w:val="24"/>
          <w:szCs w:val="24"/>
        </w:rPr>
        <w:t xml:space="preserve">За </w:t>
      </w:r>
      <w:r w:rsidR="00A46302" w:rsidRPr="00A46302">
        <w:rPr>
          <w:sz w:val="24"/>
          <w:szCs w:val="24"/>
        </w:rPr>
        <w:t>6</w:t>
      </w:r>
      <w:r w:rsidR="007F24F3" w:rsidRPr="00A46302">
        <w:rPr>
          <w:sz w:val="24"/>
          <w:szCs w:val="24"/>
        </w:rPr>
        <w:t xml:space="preserve"> мес. </w:t>
      </w:r>
      <w:r w:rsidRPr="00A46302">
        <w:rPr>
          <w:sz w:val="24"/>
          <w:szCs w:val="24"/>
        </w:rPr>
        <w:t>202</w:t>
      </w:r>
      <w:r w:rsidR="007F24F3" w:rsidRPr="00A46302">
        <w:rPr>
          <w:sz w:val="24"/>
          <w:szCs w:val="24"/>
        </w:rPr>
        <w:t>4</w:t>
      </w:r>
      <w:r w:rsidRPr="00A46302">
        <w:rPr>
          <w:sz w:val="24"/>
          <w:szCs w:val="24"/>
        </w:rPr>
        <w:t xml:space="preserve"> год</w:t>
      </w:r>
      <w:r w:rsidR="007F24F3" w:rsidRPr="00A46302">
        <w:rPr>
          <w:sz w:val="24"/>
          <w:szCs w:val="24"/>
        </w:rPr>
        <w:t>а</w:t>
      </w:r>
      <w:r w:rsidRPr="00A46302">
        <w:rPr>
          <w:sz w:val="24"/>
          <w:szCs w:val="24"/>
        </w:rPr>
        <w:t xml:space="preserve"> от граждан в ТФОМС Кировской области и СМО </w:t>
      </w:r>
      <w:r w:rsidR="004969B9" w:rsidRPr="00A46302">
        <w:rPr>
          <w:sz w:val="24"/>
          <w:szCs w:val="24"/>
        </w:rPr>
        <w:t>поступил</w:t>
      </w:r>
      <w:r w:rsidR="002E5406" w:rsidRPr="00A46302">
        <w:rPr>
          <w:sz w:val="24"/>
          <w:szCs w:val="24"/>
        </w:rPr>
        <w:t>о</w:t>
      </w:r>
      <w:r w:rsidR="004969B9" w:rsidRPr="00A46302">
        <w:rPr>
          <w:sz w:val="24"/>
          <w:szCs w:val="24"/>
        </w:rPr>
        <w:t xml:space="preserve"> </w:t>
      </w:r>
      <w:r w:rsidR="00A46302" w:rsidRPr="00A46302">
        <w:rPr>
          <w:sz w:val="24"/>
          <w:szCs w:val="24"/>
        </w:rPr>
        <w:t>42084</w:t>
      </w:r>
      <w:r w:rsidR="007F24F3" w:rsidRPr="00A46302">
        <w:rPr>
          <w:sz w:val="24"/>
          <w:szCs w:val="24"/>
        </w:rPr>
        <w:t xml:space="preserve"> обращени</w:t>
      </w:r>
      <w:r w:rsidR="00A46302" w:rsidRPr="00A46302">
        <w:rPr>
          <w:sz w:val="24"/>
          <w:szCs w:val="24"/>
        </w:rPr>
        <w:t>я</w:t>
      </w:r>
      <w:r w:rsidR="004969B9" w:rsidRPr="00A46302">
        <w:rPr>
          <w:sz w:val="24"/>
          <w:szCs w:val="24"/>
        </w:rPr>
        <w:t xml:space="preserve">, </w:t>
      </w:r>
      <w:r w:rsidR="007F24F3" w:rsidRPr="00A46302">
        <w:rPr>
          <w:sz w:val="24"/>
          <w:szCs w:val="24"/>
        </w:rPr>
        <w:t>что в 1,3 раз меньше, чем за аналогичный период прошлого года (</w:t>
      </w:r>
      <w:r w:rsidR="00A46302" w:rsidRPr="00A46302">
        <w:rPr>
          <w:sz w:val="24"/>
          <w:szCs w:val="24"/>
        </w:rPr>
        <w:t>55785</w:t>
      </w:r>
      <w:r w:rsidR="007F24F3" w:rsidRPr="00A46302">
        <w:rPr>
          <w:sz w:val="24"/>
          <w:szCs w:val="24"/>
        </w:rPr>
        <w:t xml:space="preserve"> обращений)</w:t>
      </w:r>
      <w:r w:rsidRPr="00A46302">
        <w:rPr>
          <w:sz w:val="24"/>
          <w:szCs w:val="24"/>
        </w:rPr>
        <w:t xml:space="preserve">. </w:t>
      </w:r>
      <w:r w:rsidR="00446259" w:rsidRPr="00A46302">
        <w:rPr>
          <w:sz w:val="24"/>
          <w:szCs w:val="24"/>
        </w:rPr>
        <w:t xml:space="preserve"> </w:t>
      </w:r>
    </w:p>
    <w:p w:rsidR="00DE6C4D" w:rsidRPr="00A46302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A46302">
        <w:rPr>
          <w:b/>
          <w:i/>
          <w:color w:val="365F91" w:themeColor="accent1" w:themeShade="BF"/>
          <w:szCs w:val="24"/>
        </w:rPr>
        <w:t>Структура</w:t>
      </w:r>
      <w:r w:rsidR="00DE6C4D" w:rsidRPr="00A46302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 w:rsidRPr="00A46302">
        <w:rPr>
          <w:b/>
          <w:i/>
          <w:color w:val="365F91" w:themeColor="accent1" w:themeShade="BF"/>
          <w:szCs w:val="24"/>
        </w:rPr>
        <w:t xml:space="preserve">за </w:t>
      </w:r>
      <w:r w:rsidR="00F80B2E">
        <w:rPr>
          <w:b/>
          <w:i/>
          <w:color w:val="365F91" w:themeColor="accent1" w:themeShade="BF"/>
          <w:szCs w:val="24"/>
        </w:rPr>
        <w:t>6 мес.</w:t>
      </w:r>
      <w:r w:rsidR="007F24F3" w:rsidRPr="00A46302">
        <w:rPr>
          <w:b/>
          <w:i/>
          <w:color w:val="365F91" w:themeColor="accent1" w:themeShade="BF"/>
          <w:szCs w:val="24"/>
        </w:rPr>
        <w:t xml:space="preserve"> </w:t>
      </w:r>
      <w:r w:rsidR="007A10D8" w:rsidRPr="00A46302">
        <w:rPr>
          <w:b/>
          <w:i/>
          <w:color w:val="365F91" w:themeColor="accent1" w:themeShade="BF"/>
          <w:szCs w:val="24"/>
        </w:rPr>
        <w:t>202</w:t>
      </w:r>
      <w:r w:rsidR="007F24F3" w:rsidRPr="00A46302">
        <w:rPr>
          <w:b/>
          <w:i/>
          <w:color w:val="365F91" w:themeColor="accent1" w:themeShade="BF"/>
          <w:szCs w:val="24"/>
        </w:rPr>
        <w:t>4</w:t>
      </w:r>
      <w:r w:rsidR="007A10D8" w:rsidRPr="00A46302">
        <w:rPr>
          <w:b/>
          <w:i/>
          <w:color w:val="365F91" w:themeColor="accent1" w:themeShade="BF"/>
          <w:szCs w:val="24"/>
        </w:rPr>
        <w:t xml:space="preserve"> год</w:t>
      </w:r>
      <w:r w:rsidR="007F24F3" w:rsidRPr="00A46302">
        <w:rPr>
          <w:b/>
          <w:i/>
          <w:color w:val="365F91" w:themeColor="accent1" w:themeShade="BF"/>
          <w:szCs w:val="24"/>
        </w:rPr>
        <w:t>а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276"/>
        <w:gridCol w:w="1417"/>
        <w:gridCol w:w="1560"/>
        <w:gridCol w:w="1559"/>
        <w:gridCol w:w="1417"/>
      </w:tblGrid>
      <w:tr w:rsidR="007A10D8" w:rsidRPr="00A46302" w:rsidTr="003F4129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7A10D8" w:rsidRPr="00A46302" w:rsidRDefault="007A10D8" w:rsidP="003F4129">
            <w:pPr>
              <w:jc w:val="center"/>
              <w:rPr>
                <w:bCs/>
                <w:color w:val="000000"/>
              </w:rPr>
            </w:pPr>
            <w:r w:rsidRPr="00A46302">
              <w:rPr>
                <w:bCs/>
                <w:color w:val="000000"/>
              </w:rPr>
              <w:t>Виды обращений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7A10D8" w:rsidRPr="00A46302" w:rsidRDefault="007A10D8" w:rsidP="003F4129">
            <w:pPr>
              <w:jc w:val="center"/>
              <w:rPr>
                <w:bCs/>
                <w:color w:val="000000"/>
                <w:sz w:val="18"/>
              </w:rPr>
            </w:pPr>
            <w:r w:rsidRPr="00A46302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7A10D8" w:rsidRPr="00A46302" w:rsidRDefault="007A10D8" w:rsidP="003F4129">
            <w:pPr>
              <w:jc w:val="center"/>
              <w:rPr>
                <w:bCs/>
                <w:color w:val="000000"/>
                <w:sz w:val="18"/>
              </w:rPr>
            </w:pPr>
            <w:r w:rsidRPr="00A46302">
              <w:rPr>
                <w:bCs/>
                <w:color w:val="000000"/>
                <w:sz w:val="18"/>
              </w:rPr>
              <w:t>Устные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7A10D8" w:rsidRPr="00A46302" w:rsidRDefault="007A10D8" w:rsidP="003F4129">
            <w:pPr>
              <w:jc w:val="center"/>
              <w:rPr>
                <w:bCs/>
                <w:color w:val="000000"/>
                <w:sz w:val="18"/>
              </w:rPr>
            </w:pPr>
            <w:r w:rsidRPr="00A46302">
              <w:rPr>
                <w:bCs/>
                <w:color w:val="000000"/>
                <w:sz w:val="18"/>
              </w:rPr>
              <w:t>Письменные обращения</w:t>
            </w:r>
          </w:p>
        </w:tc>
      </w:tr>
      <w:tr w:rsidR="007A10D8" w:rsidRPr="00A46302" w:rsidTr="003F4129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A10D8" w:rsidRPr="00A46302" w:rsidRDefault="007A10D8" w:rsidP="003F412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</w:tcPr>
          <w:p w:rsidR="007A10D8" w:rsidRPr="00A46302" w:rsidRDefault="007A10D8" w:rsidP="003F4129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</w:tcPr>
          <w:p w:rsidR="007A10D8" w:rsidRPr="00A46302" w:rsidRDefault="007A10D8" w:rsidP="003F4129">
            <w:pPr>
              <w:pStyle w:val="a3"/>
              <w:rPr>
                <w:sz w:val="18"/>
              </w:rPr>
            </w:pPr>
            <w:proofErr w:type="spellStart"/>
            <w:r w:rsidRPr="00A46302">
              <w:rPr>
                <w:sz w:val="18"/>
              </w:rPr>
              <w:t>Абс</w:t>
            </w:r>
            <w:proofErr w:type="spellEnd"/>
            <w:r w:rsidRPr="00A46302">
              <w:rPr>
                <w:sz w:val="18"/>
              </w:rPr>
              <w:t>. число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A10D8" w:rsidRPr="00A46302" w:rsidRDefault="007A10D8" w:rsidP="003F4129">
            <w:pPr>
              <w:pStyle w:val="a3"/>
              <w:rPr>
                <w:sz w:val="18"/>
              </w:rPr>
            </w:pPr>
            <w:r w:rsidRPr="00A46302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</w:tcPr>
          <w:p w:rsidR="007A10D8" w:rsidRPr="00A46302" w:rsidRDefault="007A10D8" w:rsidP="003F4129">
            <w:pPr>
              <w:jc w:val="center"/>
              <w:rPr>
                <w:sz w:val="18"/>
              </w:rPr>
            </w:pPr>
            <w:proofErr w:type="spellStart"/>
            <w:r w:rsidRPr="00A46302">
              <w:rPr>
                <w:sz w:val="18"/>
              </w:rPr>
              <w:t>Абс</w:t>
            </w:r>
            <w:proofErr w:type="spellEnd"/>
            <w:r w:rsidRPr="00A46302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A10D8" w:rsidRPr="00A46302" w:rsidRDefault="007A10D8" w:rsidP="003F4129">
            <w:pPr>
              <w:jc w:val="center"/>
            </w:pPr>
            <w:r w:rsidRPr="00A46302">
              <w:t>%</w:t>
            </w:r>
          </w:p>
        </w:tc>
      </w:tr>
      <w:tr w:rsidR="00A46302" w:rsidRPr="00A46302" w:rsidTr="00A55CAB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7F24F3">
            <w:pPr>
              <w:rPr>
                <w:color w:val="000000"/>
                <w:szCs w:val="22"/>
              </w:rPr>
            </w:pPr>
            <w:r w:rsidRPr="00A46302">
              <w:rPr>
                <w:color w:val="000000"/>
                <w:szCs w:val="22"/>
              </w:rPr>
              <w:t>Всего обращений, из них: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42084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9100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32984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78,4</w:t>
            </w:r>
          </w:p>
        </w:tc>
      </w:tr>
      <w:tr w:rsidR="00A46302" w:rsidRPr="00A46302" w:rsidTr="00A55CAB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E9431C">
            <w:pPr>
              <w:rPr>
                <w:color w:val="000000"/>
                <w:szCs w:val="22"/>
              </w:rPr>
            </w:pPr>
            <w:r w:rsidRPr="00A46302">
              <w:rPr>
                <w:color w:val="000000"/>
                <w:szCs w:val="22"/>
              </w:rPr>
              <w:t>заявлений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31871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31871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100,0</w:t>
            </w:r>
          </w:p>
        </w:tc>
      </w:tr>
      <w:tr w:rsidR="00A46302" w:rsidRPr="00A46302" w:rsidTr="00A55CAB">
        <w:trPr>
          <w:trHeight w:val="12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E9431C">
            <w:pPr>
              <w:rPr>
                <w:color w:val="000000"/>
                <w:szCs w:val="22"/>
              </w:rPr>
            </w:pPr>
            <w:r w:rsidRPr="00A46302">
              <w:rPr>
                <w:color w:val="000000"/>
                <w:szCs w:val="22"/>
              </w:rPr>
              <w:t>обращения за разъяснениями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10151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9100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89,6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1051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10,4</w:t>
            </w:r>
          </w:p>
        </w:tc>
      </w:tr>
      <w:tr w:rsidR="00A46302" w:rsidRPr="00A46302" w:rsidTr="00A55CAB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2" w:rsidRPr="00A46302" w:rsidRDefault="00A46302" w:rsidP="00537AF9">
            <w:pPr>
              <w:rPr>
                <w:color w:val="000000"/>
                <w:szCs w:val="22"/>
              </w:rPr>
            </w:pPr>
            <w:r w:rsidRPr="00A46302">
              <w:rPr>
                <w:color w:val="000000"/>
                <w:szCs w:val="22"/>
              </w:rPr>
              <w:t>жалоб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2" w:rsidRPr="00A46302" w:rsidRDefault="00A46302" w:rsidP="00AA55C4">
            <w:pPr>
              <w:jc w:val="right"/>
              <w:rPr>
                <w:color w:val="000000"/>
              </w:rPr>
            </w:pPr>
            <w:r w:rsidRPr="00A46302">
              <w:rPr>
                <w:color w:val="000000"/>
              </w:rPr>
              <w:t>100,0</w:t>
            </w:r>
          </w:p>
        </w:tc>
      </w:tr>
    </w:tbl>
    <w:p w:rsidR="00E159F0" w:rsidRPr="00A46302" w:rsidRDefault="00436C8E" w:rsidP="00E159F0">
      <w:pPr>
        <w:pStyle w:val="a3"/>
        <w:ind w:firstLine="567"/>
        <w:jc w:val="both"/>
        <w:rPr>
          <w:sz w:val="24"/>
          <w:szCs w:val="24"/>
        </w:rPr>
      </w:pPr>
      <w:r w:rsidRPr="00A46302">
        <w:rPr>
          <w:sz w:val="24"/>
          <w:szCs w:val="24"/>
        </w:rPr>
        <w:t>Доля</w:t>
      </w:r>
      <w:r w:rsidR="00E159F0" w:rsidRPr="00A46302">
        <w:rPr>
          <w:sz w:val="24"/>
          <w:szCs w:val="24"/>
        </w:rPr>
        <w:t xml:space="preserve"> обращений застрахованных лиц  за письменными разъяснениями составил</w:t>
      </w:r>
      <w:r w:rsidRPr="00A46302">
        <w:rPr>
          <w:sz w:val="24"/>
          <w:szCs w:val="24"/>
        </w:rPr>
        <w:t xml:space="preserve">а </w:t>
      </w:r>
      <w:r w:rsidR="00A46302" w:rsidRPr="00A46302">
        <w:rPr>
          <w:sz w:val="24"/>
          <w:szCs w:val="24"/>
        </w:rPr>
        <w:t>10,4</w:t>
      </w:r>
      <w:r w:rsidR="00E159F0" w:rsidRPr="00A46302">
        <w:rPr>
          <w:sz w:val="24"/>
          <w:szCs w:val="24"/>
        </w:rPr>
        <w:t xml:space="preserve">% от общего числа обращений в отчетном периоде, в структуре обращений за письменными разъяснениями преобладают обращения </w:t>
      </w:r>
      <w:r w:rsidR="00410313" w:rsidRPr="00A46302">
        <w:rPr>
          <w:sz w:val="24"/>
          <w:szCs w:val="24"/>
        </w:rPr>
        <w:t>«</w:t>
      </w:r>
      <w:r w:rsidR="000C0DD9" w:rsidRPr="00A46302">
        <w:rPr>
          <w:sz w:val="24"/>
          <w:szCs w:val="24"/>
        </w:rPr>
        <w:t>по другим причинам</w:t>
      </w:r>
      <w:r w:rsidR="00410313" w:rsidRPr="00A46302">
        <w:rPr>
          <w:sz w:val="24"/>
          <w:szCs w:val="24"/>
        </w:rPr>
        <w:t>»</w:t>
      </w:r>
      <w:r w:rsidR="00E159F0" w:rsidRPr="00A46302">
        <w:rPr>
          <w:sz w:val="24"/>
          <w:szCs w:val="24"/>
        </w:rPr>
        <w:t xml:space="preserve"> – </w:t>
      </w:r>
      <w:r w:rsidR="00A46302" w:rsidRPr="00A46302">
        <w:rPr>
          <w:sz w:val="24"/>
          <w:szCs w:val="24"/>
        </w:rPr>
        <w:t>75,0</w:t>
      </w:r>
      <w:r w:rsidR="00E159F0" w:rsidRPr="00A46302">
        <w:rPr>
          <w:sz w:val="24"/>
          <w:szCs w:val="24"/>
        </w:rPr>
        <w:t xml:space="preserve">%. </w:t>
      </w:r>
    </w:p>
    <w:p w:rsidR="00F80B2E" w:rsidRPr="00A46302" w:rsidRDefault="00A13448" w:rsidP="00F80B2E">
      <w:pPr>
        <w:pStyle w:val="a3"/>
        <w:ind w:firstLine="567"/>
        <w:jc w:val="both"/>
        <w:rPr>
          <w:sz w:val="24"/>
          <w:szCs w:val="24"/>
        </w:rPr>
      </w:pPr>
      <w:r w:rsidRPr="00A46302">
        <w:rPr>
          <w:sz w:val="24"/>
          <w:szCs w:val="24"/>
        </w:rPr>
        <w:t xml:space="preserve">В отчетном периоде в сравнении с </w:t>
      </w:r>
      <w:r w:rsidR="007F24F3" w:rsidRPr="00A46302">
        <w:rPr>
          <w:sz w:val="24"/>
          <w:szCs w:val="24"/>
        </w:rPr>
        <w:t xml:space="preserve">аналогичным периодом </w:t>
      </w:r>
      <w:r w:rsidRPr="00A46302">
        <w:rPr>
          <w:sz w:val="24"/>
          <w:szCs w:val="24"/>
        </w:rPr>
        <w:t>202</w:t>
      </w:r>
      <w:r w:rsidR="007F24F3" w:rsidRPr="00A46302">
        <w:rPr>
          <w:sz w:val="24"/>
          <w:szCs w:val="24"/>
        </w:rPr>
        <w:t>3</w:t>
      </w:r>
      <w:r w:rsidRPr="00A46302">
        <w:rPr>
          <w:sz w:val="24"/>
          <w:szCs w:val="24"/>
        </w:rPr>
        <w:t xml:space="preserve"> год</w:t>
      </w:r>
      <w:r w:rsidR="007F24F3" w:rsidRPr="00A46302">
        <w:rPr>
          <w:sz w:val="24"/>
          <w:szCs w:val="24"/>
        </w:rPr>
        <w:t>а</w:t>
      </w:r>
      <w:r w:rsidRPr="00A46302">
        <w:rPr>
          <w:sz w:val="24"/>
          <w:szCs w:val="24"/>
        </w:rPr>
        <w:t xml:space="preserve"> общее количество устных обращений за разъяснениями </w:t>
      </w:r>
      <w:r w:rsidR="007F24F3" w:rsidRPr="00A46302">
        <w:rPr>
          <w:sz w:val="24"/>
          <w:szCs w:val="24"/>
        </w:rPr>
        <w:t xml:space="preserve">снизилось на </w:t>
      </w:r>
      <w:r w:rsidR="00A46302" w:rsidRPr="00A46302">
        <w:rPr>
          <w:sz w:val="24"/>
          <w:szCs w:val="24"/>
        </w:rPr>
        <w:t>15,4</w:t>
      </w:r>
      <w:r w:rsidR="007F24F3" w:rsidRPr="00A46302">
        <w:rPr>
          <w:sz w:val="24"/>
          <w:szCs w:val="24"/>
        </w:rPr>
        <w:t xml:space="preserve">% и составило </w:t>
      </w:r>
      <w:r w:rsidR="00A46302" w:rsidRPr="00A46302">
        <w:rPr>
          <w:sz w:val="24"/>
          <w:szCs w:val="24"/>
        </w:rPr>
        <w:t>9100</w:t>
      </w:r>
      <w:r w:rsidR="007F24F3" w:rsidRPr="00A46302">
        <w:rPr>
          <w:sz w:val="24"/>
          <w:szCs w:val="24"/>
        </w:rPr>
        <w:t xml:space="preserve"> обращений</w:t>
      </w:r>
      <w:r w:rsidR="00E159F0" w:rsidRPr="00A46302">
        <w:rPr>
          <w:sz w:val="24"/>
          <w:szCs w:val="24"/>
        </w:rPr>
        <w:t xml:space="preserve">, в структуре обращений за устными разъяснениями преобладают обращения связанные с обеспечением выдачи полисов ОМС –  </w:t>
      </w:r>
      <w:r w:rsidR="00A46302" w:rsidRPr="00A46302">
        <w:rPr>
          <w:sz w:val="24"/>
          <w:szCs w:val="24"/>
        </w:rPr>
        <w:t>37,3</w:t>
      </w:r>
      <w:r w:rsidR="00E159F0" w:rsidRPr="00A46302">
        <w:rPr>
          <w:sz w:val="24"/>
          <w:szCs w:val="24"/>
        </w:rPr>
        <w:t xml:space="preserve">%. </w:t>
      </w:r>
    </w:p>
    <w:p w:rsidR="007A60D3" w:rsidRPr="00A46302" w:rsidRDefault="00036529" w:rsidP="008C1DA8">
      <w:pPr>
        <w:pStyle w:val="a3"/>
        <w:numPr>
          <w:ilvl w:val="0"/>
          <w:numId w:val="13"/>
        </w:numPr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A46302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54DF6" w:rsidRPr="00A46302" w:rsidRDefault="00271477" w:rsidP="00254DF6">
      <w:pPr>
        <w:pStyle w:val="a3"/>
        <w:ind w:firstLine="567"/>
        <w:jc w:val="both"/>
        <w:rPr>
          <w:sz w:val="24"/>
          <w:szCs w:val="24"/>
        </w:rPr>
      </w:pPr>
      <w:r w:rsidRPr="00A46302">
        <w:rPr>
          <w:sz w:val="24"/>
          <w:szCs w:val="24"/>
        </w:rPr>
        <w:t xml:space="preserve">Количество обращений застрахованных лиц с жалобами за отчетный период </w:t>
      </w:r>
      <w:r w:rsidR="00A46302" w:rsidRPr="00A46302">
        <w:rPr>
          <w:sz w:val="24"/>
          <w:szCs w:val="24"/>
        </w:rPr>
        <w:t>снизилось в 1,8 раза</w:t>
      </w:r>
      <w:r w:rsidR="00254DF6" w:rsidRPr="00A46302">
        <w:rPr>
          <w:sz w:val="24"/>
          <w:szCs w:val="24"/>
        </w:rPr>
        <w:t xml:space="preserve"> в сравнении с аналогичным периодом прошлого года (</w:t>
      </w:r>
      <w:r w:rsidR="00A46302" w:rsidRPr="00A46302">
        <w:rPr>
          <w:sz w:val="24"/>
          <w:szCs w:val="24"/>
        </w:rPr>
        <w:t>110</w:t>
      </w:r>
      <w:r w:rsidR="00254DF6" w:rsidRPr="00A46302">
        <w:rPr>
          <w:sz w:val="24"/>
          <w:szCs w:val="24"/>
        </w:rPr>
        <w:t xml:space="preserve"> – </w:t>
      </w:r>
      <w:r w:rsidR="00A46302" w:rsidRPr="00A46302">
        <w:rPr>
          <w:sz w:val="24"/>
          <w:szCs w:val="24"/>
        </w:rPr>
        <w:t>6</w:t>
      </w:r>
      <w:r w:rsidR="00254DF6" w:rsidRPr="00A46302">
        <w:rPr>
          <w:sz w:val="24"/>
          <w:szCs w:val="24"/>
        </w:rPr>
        <w:t xml:space="preserve"> мес. 2023, </w:t>
      </w:r>
      <w:r w:rsidR="00A46302" w:rsidRPr="00A46302">
        <w:rPr>
          <w:sz w:val="24"/>
          <w:szCs w:val="24"/>
        </w:rPr>
        <w:t>52</w:t>
      </w:r>
      <w:r w:rsidR="00254DF6" w:rsidRPr="00A46302">
        <w:rPr>
          <w:sz w:val="24"/>
          <w:szCs w:val="24"/>
        </w:rPr>
        <w:t xml:space="preserve"> – </w:t>
      </w:r>
      <w:r w:rsidR="00A46302" w:rsidRPr="00A46302">
        <w:rPr>
          <w:sz w:val="24"/>
          <w:szCs w:val="24"/>
        </w:rPr>
        <w:t>6</w:t>
      </w:r>
      <w:r w:rsidR="00254DF6" w:rsidRPr="00A46302">
        <w:rPr>
          <w:sz w:val="24"/>
          <w:szCs w:val="24"/>
        </w:rPr>
        <w:t xml:space="preserve"> мес. 2024).</w:t>
      </w:r>
    </w:p>
    <w:p w:rsidR="00A46302" w:rsidRDefault="00A46302" w:rsidP="00A46302">
      <w:pPr>
        <w:pStyle w:val="a3"/>
        <w:ind w:firstLine="567"/>
        <w:jc w:val="both"/>
        <w:rPr>
          <w:sz w:val="24"/>
          <w:szCs w:val="24"/>
        </w:rPr>
      </w:pPr>
      <w:r w:rsidRPr="00060FB0">
        <w:rPr>
          <w:sz w:val="24"/>
          <w:szCs w:val="24"/>
        </w:rPr>
        <w:t xml:space="preserve">В отчетном периоде признано </w:t>
      </w:r>
      <w:proofErr w:type="gramStart"/>
      <w:r w:rsidRPr="00060FB0">
        <w:rPr>
          <w:sz w:val="24"/>
          <w:szCs w:val="24"/>
        </w:rPr>
        <w:t>обоснованными</w:t>
      </w:r>
      <w:proofErr w:type="gramEnd"/>
      <w:r w:rsidRPr="00060FB0">
        <w:rPr>
          <w:sz w:val="24"/>
          <w:szCs w:val="24"/>
        </w:rPr>
        <w:t xml:space="preserve"> 59,7</w:t>
      </w:r>
      <w:r>
        <w:rPr>
          <w:sz w:val="24"/>
          <w:szCs w:val="24"/>
        </w:rPr>
        <w:t xml:space="preserve">% или </w:t>
      </w:r>
      <w:r w:rsidRPr="00060FB0">
        <w:rPr>
          <w:sz w:val="24"/>
          <w:szCs w:val="24"/>
        </w:rPr>
        <w:t>37</w:t>
      </w:r>
      <w:r>
        <w:rPr>
          <w:sz w:val="24"/>
          <w:szCs w:val="24"/>
        </w:rPr>
        <w:t xml:space="preserve"> жалоб </w:t>
      </w:r>
      <w:r w:rsidRPr="00060FB0">
        <w:rPr>
          <w:sz w:val="24"/>
          <w:szCs w:val="24"/>
        </w:rPr>
        <w:t xml:space="preserve">(6 мес. 2023 – из 110 жалоб обоснованными </w:t>
      </w:r>
      <w:r w:rsidRPr="00E720F7">
        <w:rPr>
          <w:sz w:val="24"/>
          <w:szCs w:val="24"/>
        </w:rPr>
        <w:t>признано 52 жалоб или 47,3%).</w:t>
      </w:r>
    </w:p>
    <w:p w:rsidR="00271477" w:rsidRPr="00A46302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  <w:highlight w:val="yellow"/>
        </w:rPr>
      </w:pPr>
      <w:r w:rsidRPr="00E720F7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E720F7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A46302">
        <w:rPr>
          <w:noProof/>
          <w:sz w:val="20"/>
          <w:szCs w:val="24"/>
          <w:highlight w:val="yellow"/>
        </w:rPr>
        <w:drawing>
          <wp:inline distT="0" distB="0" distL="0" distR="0" wp14:anchorId="3EA59022" wp14:editId="70973B12">
            <wp:extent cx="6495691" cy="2277373"/>
            <wp:effectExtent l="0" t="0" r="19685" b="279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0B58" w:rsidRPr="00F93D8B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F93D8B">
        <w:rPr>
          <w:sz w:val="24"/>
          <w:szCs w:val="24"/>
        </w:rPr>
        <w:t xml:space="preserve">Основной причиной обоснованных жалоб граждан </w:t>
      </w:r>
      <w:r w:rsidR="001D6CE3" w:rsidRPr="00F93D8B">
        <w:rPr>
          <w:sz w:val="24"/>
          <w:szCs w:val="24"/>
        </w:rPr>
        <w:t xml:space="preserve">за </w:t>
      </w:r>
      <w:r w:rsidR="00F93D8B" w:rsidRPr="00F93D8B">
        <w:rPr>
          <w:sz w:val="24"/>
          <w:szCs w:val="24"/>
        </w:rPr>
        <w:t>6</w:t>
      </w:r>
      <w:r w:rsidR="00B73DA3" w:rsidRPr="00F93D8B">
        <w:rPr>
          <w:sz w:val="24"/>
          <w:szCs w:val="24"/>
        </w:rPr>
        <w:t xml:space="preserve"> мес. </w:t>
      </w:r>
      <w:r w:rsidRPr="00F93D8B">
        <w:rPr>
          <w:sz w:val="24"/>
          <w:szCs w:val="24"/>
        </w:rPr>
        <w:t>202</w:t>
      </w:r>
      <w:r w:rsidR="00B73DA3" w:rsidRPr="00F93D8B">
        <w:rPr>
          <w:sz w:val="24"/>
          <w:szCs w:val="24"/>
        </w:rPr>
        <w:t>4</w:t>
      </w:r>
      <w:r w:rsidRPr="00F93D8B">
        <w:rPr>
          <w:sz w:val="24"/>
          <w:szCs w:val="24"/>
        </w:rPr>
        <w:t xml:space="preserve"> год</w:t>
      </w:r>
      <w:r w:rsidR="00B73DA3" w:rsidRPr="00F93D8B">
        <w:rPr>
          <w:sz w:val="24"/>
          <w:szCs w:val="24"/>
        </w:rPr>
        <w:t>а</w:t>
      </w:r>
      <w:r w:rsidR="00A16DD4" w:rsidRPr="00F93D8B">
        <w:rPr>
          <w:sz w:val="24"/>
          <w:szCs w:val="24"/>
        </w:rPr>
        <w:t xml:space="preserve">, как и в </w:t>
      </w:r>
      <w:r w:rsidR="009D0463" w:rsidRPr="00F93D8B">
        <w:rPr>
          <w:sz w:val="24"/>
          <w:szCs w:val="24"/>
        </w:rPr>
        <w:t>прошлом</w:t>
      </w:r>
      <w:r w:rsidR="00A16DD4" w:rsidRPr="00F93D8B">
        <w:rPr>
          <w:sz w:val="24"/>
          <w:szCs w:val="24"/>
        </w:rPr>
        <w:t xml:space="preserve"> год</w:t>
      </w:r>
      <w:r w:rsidR="009D0463" w:rsidRPr="00F93D8B">
        <w:rPr>
          <w:sz w:val="24"/>
          <w:szCs w:val="24"/>
        </w:rPr>
        <w:t>у</w:t>
      </w:r>
      <w:r w:rsidR="00A16DD4" w:rsidRPr="00F93D8B">
        <w:rPr>
          <w:sz w:val="24"/>
          <w:szCs w:val="24"/>
        </w:rPr>
        <w:t>,</w:t>
      </w:r>
      <w:r w:rsidRPr="00F93D8B">
        <w:rPr>
          <w:sz w:val="24"/>
          <w:szCs w:val="24"/>
        </w:rPr>
        <w:t xml:space="preserve"> являлось </w:t>
      </w:r>
      <w:r w:rsidR="00364F21" w:rsidRPr="00F93D8B">
        <w:rPr>
          <w:sz w:val="24"/>
          <w:szCs w:val="24"/>
        </w:rPr>
        <w:t xml:space="preserve">качество </w:t>
      </w:r>
      <w:r w:rsidRPr="00F93D8B">
        <w:rPr>
          <w:sz w:val="24"/>
          <w:szCs w:val="24"/>
        </w:rPr>
        <w:t>медицинской помощи</w:t>
      </w:r>
      <w:r w:rsidR="00364F21" w:rsidRPr="00F93D8B">
        <w:rPr>
          <w:sz w:val="24"/>
          <w:szCs w:val="24"/>
        </w:rPr>
        <w:t xml:space="preserve"> в том числе, </w:t>
      </w:r>
      <w:r w:rsidRPr="00F93D8B">
        <w:rPr>
          <w:sz w:val="24"/>
          <w:szCs w:val="24"/>
        </w:rPr>
        <w:t xml:space="preserve">невыполнение, несвоевременное или </w:t>
      </w:r>
      <w:r w:rsidRPr="00F93D8B">
        <w:rPr>
          <w:sz w:val="24"/>
          <w:szCs w:val="24"/>
        </w:rPr>
        <w:lastRenderedPageBreak/>
        <w:t>ненадлежащее выполнение необходимых пациенту диагностических и (или) лечебных мероприятий (</w:t>
      </w:r>
      <w:r w:rsidR="005F2489" w:rsidRPr="00F93D8B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</w:t>
      </w:r>
      <w:r w:rsidR="00DC0F20" w:rsidRPr="00F93D8B">
        <w:rPr>
          <w:sz w:val="24"/>
          <w:szCs w:val="24"/>
        </w:rPr>
        <w:t xml:space="preserve"> при наличии показаний</w:t>
      </w:r>
      <w:r w:rsidR="005F2489" w:rsidRPr="00F93D8B">
        <w:rPr>
          <w:sz w:val="24"/>
          <w:szCs w:val="24"/>
        </w:rPr>
        <w:t>, нарушены инструкции по применению лекарственных препаратов</w:t>
      </w:r>
      <w:r w:rsidRPr="00F93D8B">
        <w:rPr>
          <w:sz w:val="24"/>
          <w:szCs w:val="24"/>
        </w:rPr>
        <w:t xml:space="preserve">). </w:t>
      </w:r>
      <w:proofErr w:type="gramEnd"/>
    </w:p>
    <w:p w:rsidR="00F93D8B" w:rsidRPr="00556DD8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556DD8">
        <w:rPr>
          <w:sz w:val="24"/>
          <w:szCs w:val="24"/>
        </w:rPr>
        <w:t xml:space="preserve">Причинами обоснованных жалоб на организацию работы </w:t>
      </w:r>
      <w:r w:rsidR="003B5451">
        <w:rPr>
          <w:sz w:val="24"/>
          <w:szCs w:val="24"/>
        </w:rPr>
        <w:t xml:space="preserve">медицинской организации (далее – </w:t>
      </w:r>
      <w:r w:rsidRPr="00556DD8">
        <w:rPr>
          <w:sz w:val="24"/>
          <w:szCs w:val="24"/>
        </w:rPr>
        <w:t>МО</w:t>
      </w:r>
      <w:r w:rsidR="003B5451">
        <w:rPr>
          <w:sz w:val="24"/>
          <w:szCs w:val="24"/>
        </w:rPr>
        <w:t>)</w:t>
      </w:r>
      <w:r w:rsidRPr="00556DD8">
        <w:rPr>
          <w:sz w:val="24"/>
          <w:szCs w:val="24"/>
        </w:rPr>
        <w:t xml:space="preserve"> стали:</w:t>
      </w:r>
    </w:p>
    <w:p w:rsidR="00F93D8B" w:rsidRPr="00556DD8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556DD8">
        <w:rPr>
          <w:sz w:val="24"/>
          <w:szCs w:val="24"/>
        </w:rPr>
        <w:t>- нарушение сроков ожидания медицинской помощи, оказываемой в плановой форме,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области, ежегодно утверждаемой постановлением Правительства Кировской области (сроков ожидания УЗИ молочных желез, МРТ головного мозга</w:t>
      </w:r>
      <w:r>
        <w:rPr>
          <w:sz w:val="24"/>
          <w:szCs w:val="24"/>
        </w:rPr>
        <w:t xml:space="preserve">, МРТ </w:t>
      </w:r>
      <w:r w:rsidRPr="00DF447A">
        <w:rPr>
          <w:sz w:val="24"/>
          <w:szCs w:val="24"/>
        </w:rPr>
        <w:t>коленного сустава</w:t>
      </w:r>
      <w:r w:rsidRPr="00556DD8">
        <w:rPr>
          <w:sz w:val="24"/>
          <w:szCs w:val="24"/>
        </w:rPr>
        <w:t xml:space="preserve">); </w:t>
      </w:r>
    </w:p>
    <w:p w:rsidR="00F93D8B" w:rsidRPr="00556DD8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556DD8">
        <w:rPr>
          <w:sz w:val="24"/>
          <w:szCs w:val="24"/>
        </w:rPr>
        <w:t>- нарушение порядка проведения диспансеризации и объема исследований в рамках диспансерного наблюдения, в том числе за ребенком-инвалидом;</w:t>
      </w:r>
    </w:p>
    <w:p w:rsidR="00F93D8B" w:rsidRPr="00556DD8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556DD8">
        <w:rPr>
          <w:sz w:val="24"/>
          <w:szCs w:val="24"/>
        </w:rPr>
        <w:t>- несвоевременное направление на молекулярно-генетическое исследование.</w:t>
      </w:r>
    </w:p>
    <w:p w:rsidR="00F93D8B" w:rsidRPr="00167D1D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167D1D">
        <w:rPr>
          <w:sz w:val="24"/>
          <w:szCs w:val="24"/>
        </w:rPr>
        <w:t>Причиной обоснованных жалоб на недостоверные сведения об оказанных медицинских услугах стало включение в счет на оплату случаев медицинской помощи, которая по факту застрахованным лицам не оказывалась.</w:t>
      </w:r>
    </w:p>
    <w:p w:rsidR="00F93D8B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167D1D">
        <w:rPr>
          <w:sz w:val="24"/>
          <w:szCs w:val="24"/>
        </w:rPr>
        <w:t>Причин</w:t>
      </w:r>
      <w:r>
        <w:rPr>
          <w:sz w:val="24"/>
          <w:szCs w:val="24"/>
        </w:rPr>
        <w:t>ами</w:t>
      </w:r>
      <w:r w:rsidRPr="00167D1D">
        <w:rPr>
          <w:sz w:val="24"/>
          <w:szCs w:val="24"/>
        </w:rPr>
        <w:t xml:space="preserve"> жалоб на отказ в оказании медицинской помощи стал</w:t>
      </w:r>
      <w:r>
        <w:rPr>
          <w:sz w:val="24"/>
          <w:szCs w:val="24"/>
        </w:rPr>
        <w:t>и:</w:t>
      </w:r>
    </w:p>
    <w:p w:rsidR="00F93D8B" w:rsidRPr="00167D1D" w:rsidRDefault="00F93D8B" w:rsidP="00F93D8B">
      <w:pPr>
        <w:pStyle w:val="a3"/>
        <w:ind w:firstLine="360"/>
        <w:jc w:val="both"/>
        <w:rPr>
          <w:sz w:val="24"/>
          <w:szCs w:val="26"/>
        </w:rPr>
      </w:pPr>
      <w:r>
        <w:rPr>
          <w:sz w:val="24"/>
          <w:szCs w:val="24"/>
        </w:rPr>
        <w:t>-</w:t>
      </w:r>
      <w:r w:rsidRPr="00167D1D">
        <w:rPr>
          <w:sz w:val="24"/>
          <w:szCs w:val="24"/>
        </w:rPr>
        <w:t xml:space="preserve"> отказ в проведении </w:t>
      </w:r>
      <w:r w:rsidRPr="00167D1D">
        <w:rPr>
          <w:sz w:val="24"/>
          <w:szCs w:val="26"/>
        </w:rPr>
        <w:t xml:space="preserve">анализов крови на витамин В12, фолиевую кислоту и витамин Д3 по месту жительства на бесплатной основе. Пациентка прошла исследования в </w:t>
      </w:r>
      <w:proofErr w:type="gramStart"/>
      <w:r w:rsidRPr="00167D1D">
        <w:rPr>
          <w:sz w:val="24"/>
          <w:szCs w:val="26"/>
        </w:rPr>
        <w:t>частной</w:t>
      </w:r>
      <w:proofErr w:type="gramEnd"/>
      <w:r w:rsidRPr="00167D1D">
        <w:rPr>
          <w:sz w:val="24"/>
          <w:szCs w:val="26"/>
        </w:rPr>
        <w:t xml:space="preserve"> МО;</w:t>
      </w:r>
    </w:p>
    <w:p w:rsidR="00F93D8B" w:rsidRPr="00167D1D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167D1D">
        <w:rPr>
          <w:sz w:val="24"/>
          <w:szCs w:val="26"/>
        </w:rPr>
        <w:t>- отказ в приеме/осмотре неврологом.</w:t>
      </w:r>
    </w:p>
    <w:p w:rsidR="00F93D8B" w:rsidRPr="00167D1D" w:rsidRDefault="00F93D8B" w:rsidP="00F93D8B">
      <w:pPr>
        <w:pStyle w:val="a3"/>
        <w:ind w:firstLine="360"/>
        <w:jc w:val="both"/>
        <w:rPr>
          <w:sz w:val="24"/>
          <w:szCs w:val="24"/>
        </w:rPr>
      </w:pPr>
      <w:r w:rsidRPr="00167D1D">
        <w:rPr>
          <w:sz w:val="24"/>
          <w:szCs w:val="24"/>
        </w:rPr>
        <w:t>По результатам контрольно-экспертных мероприятий, проведенных СМО при рассмотрении жалобы на отказ в оказании медицинской помощи</w:t>
      </w:r>
      <w:r>
        <w:rPr>
          <w:sz w:val="24"/>
          <w:szCs w:val="26"/>
        </w:rPr>
        <w:t xml:space="preserve">, а также жалобы на </w:t>
      </w:r>
      <w:r w:rsidRPr="005E1691">
        <w:rPr>
          <w:sz w:val="24"/>
          <w:szCs w:val="24"/>
        </w:rPr>
        <w:t xml:space="preserve">нарушение </w:t>
      </w:r>
      <w:r>
        <w:rPr>
          <w:sz w:val="24"/>
          <w:szCs w:val="24"/>
        </w:rPr>
        <w:t xml:space="preserve">в 2023 году </w:t>
      </w:r>
      <w:r w:rsidRPr="005E1691">
        <w:rPr>
          <w:sz w:val="24"/>
          <w:szCs w:val="24"/>
        </w:rPr>
        <w:t xml:space="preserve">сроков ожидания </w:t>
      </w:r>
      <w:r>
        <w:rPr>
          <w:sz w:val="24"/>
          <w:szCs w:val="24"/>
        </w:rPr>
        <w:t>МРТ коленного сустава за 6 мес. 2024 года</w:t>
      </w:r>
      <w:r w:rsidRPr="00167D1D">
        <w:rPr>
          <w:sz w:val="24"/>
          <w:szCs w:val="24"/>
        </w:rPr>
        <w:t xml:space="preserve"> в досудебном порядке застрахованным лицам возмещены денежные средства в сумме 7166,0 руб. </w:t>
      </w:r>
    </w:p>
    <w:p w:rsidR="00F819AF" w:rsidRPr="00F80B2E" w:rsidRDefault="00F819AF" w:rsidP="008C1DA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F80B2E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925B55" w:rsidRPr="00F80B2E" w:rsidRDefault="00925B55" w:rsidP="00925B55">
      <w:pPr>
        <w:ind w:firstLine="567"/>
        <w:jc w:val="both"/>
        <w:rPr>
          <w:sz w:val="24"/>
          <w:szCs w:val="24"/>
        </w:rPr>
      </w:pPr>
      <w:r w:rsidRPr="00F80B2E">
        <w:rPr>
          <w:sz w:val="24"/>
          <w:szCs w:val="24"/>
        </w:rPr>
        <w:t xml:space="preserve">За 6 мес. 2024 года исковые заявления о возмещении расходов на оплату оказанной медицинской помощи гражданам, застрахованным на территории Кировской области, не предъявлялись. </w:t>
      </w:r>
    </w:p>
    <w:p w:rsidR="00925B55" w:rsidRPr="00F80B2E" w:rsidRDefault="00925B55" w:rsidP="00925B55">
      <w:pPr>
        <w:ind w:firstLine="567"/>
        <w:jc w:val="both"/>
        <w:rPr>
          <w:sz w:val="24"/>
          <w:szCs w:val="24"/>
        </w:rPr>
      </w:pPr>
      <w:r w:rsidRPr="00F80B2E">
        <w:rPr>
          <w:sz w:val="24"/>
          <w:szCs w:val="24"/>
        </w:rPr>
        <w:t xml:space="preserve">Судами рассмотрено 18 дел, по которым вынесено 18 решений в пользу ТФОМС Кировской области и удовлетворены исковые требования в сумме 613574,32 руб. </w:t>
      </w:r>
    </w:p>
    <w:p w:rsidR="00925B55" w:rsidRPr="00F80B2E" w:rsidRDefault="00925B55" w:rsidP="00925B55">
      <w:pPr>
        <w:ind w:firstLine="567"/>
        <w:jc w:val="both"/>
        <w:rPr>
          <w:sz w:val="24"/>
          <w:szCs w:val="24"/>
        </w:rPr>
      </w:pPr>
      <w:r w:rsidRPr="00F80B2E">
        <w:rPr>
          <w:sz w:val="24"/>
          <w:szCs w:val="24"/>
        </w:rPr>
        <w:t>Фактически за указанный период поступили денежные средства в сумме 4704218,71 руб.</w:t>
      </w:r>
    </w:p>
    <w:p w:rsidR="00954C57" w:rsidRPr="00F80B2E" w:rsidRDefault="00954C57" w:rsidP="008C1DA8">
      <w:pPr>
        <w:pStyle w:val="ae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F80B2E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0B417D" w:rsidRPr="00A46302" w:rsidRDefault="0058334A" w:rsidP="000B417D">
      <w:pPr>
        <w:pStyle w:val="a5"/>
        <w:tabs>
          <w:tab w:val="left" w:pos="1080"/>
          <w:tab w:val="left" w:pos="4155"/>
        </w:tabs>
        <w:ind w:firstLine="567"/>
        <w:rPr>
          <w:szCs w:val="24"/>
          <w:highlight w:val="yellow"/>
        </w:rPr>
      </w:pPr>
      <w:r w:rsidRPr="00F80B2E">
        <w:rPr>
          <w:szCs w:val="24"/>
        </w:rPr>
        <w:t xml:space="preserve">В отчетном периоде специалистами ТФОМС Кировской области проведен медико-экономический контроль (далее – МЭК) по </w:t>
      </w:r>
      <w:r w:rsidRPr="00F80B2E">
        <w:rPr>
          <w:color w:val="000000"/>
          <w:szCs w:val="24"/>
        </w:rPr>
        <w:t>4552427</w:t>
      </w:r>
      <w:r w:rsidRPr="00F80B2E">
        <w:rPr>
          <w:szCs w:val="24"/>
        </w:rPr>
        <w:t xml:space="preserve"> случаям медицинской помощи,</w:t>
      </w:r>
      <w:r w:rsidRPr="0076530B">
        <w:rPr>
          <w:szCs w:val="24"/>
        </w:rPr>
        <w:t xml:space="preserve"> предъявленным МО к оплате (6 мес. 2023 – </w:t>
      </w:r>
      <w:r w:rsidRPr="0076530B">
        <w:rPr>
          <w:color w:val="000000"/>
          <w:szCs w:val="24"/>
        </w:rPr>
        <w:t>4671268</w:t>
      </w:r>
      <w:r w:rsidRPr="0076530B">
        <w:rPr>
          <w:szCs w:val="24"/>
        </w:rPr>
        <w:t xml:space="preserve"> случаев).</w:t>
      </w:r>
    </w:p>
    <w:p w:rsidR="000B417D" w:rsidRPr="00A46302" w:rsidRDefault="0058334A" w:rsidP="000B417D">
      <w:pPr>
        <w:pStyle w:val="a5"/>
        <w:tabs>
          <w:tab w:val="left" w:pos="1080"/>
          <w:tab w:val="left" w:pos="4155"/>
        </w:tabs>
        <w:ind w:firstLine="567"/>
        <w:rPr>
          <w:szCs w:val="24"/>
          <w:highlight w:val="yellow"/>
        </w:rPr>
      </w:pPr>
      <w:r w:rsidRPr="008E5B95">
        <w:rPr>
          <w:szCs w:val="24"/>
        </w:rPr>
        <w:t>При проведении МЭК в отчетном периоде выявлено 258916 нарушений. Доля счетов, содержащих нарушения, составила 5,7%, что на 0,</w:t>
      </w:r>
      <w:r w:rsidRPr="00D61A01">
        <w:rPr>
          <w:szCs w:val="24"/>
        </w:rPr>
        <w:t>8</w:t>
      </w:r>
      <w:r w:rsidRPr="008E5B95">
        <w:rPr>
          <w:szCs w:val="24"/>
        </w:rPr>
        <w:t>% меньше, чем за 6 мес. 2023 года (</w:t>
      </w:r>
      <w:r w:rsidRPr="00D61A01">
        <w:rPr>
          <w:szCs w:val="24"/>
        </w:rPr>
        <w:t>304425</w:t>
      </w:r>
      <w:r w:rsidRPr="008E5B95">
        <w:rPr>
          <w:szCs w:val="24"/>
        </w:rPr>
        <w:t xml:space="preserve"> нарушений или 6,</w:t>
      </w:r>
      <w:r w:rsidRPr="00D61A01">
        <w:rPr>
          <w:szCs w:val="24"/>
        </w:rPr>
        <w:t>5</w:t>
      </w:r>
      <w:r w:rsidRPr="008E5B95">
        <w:rPr>
          <w:szCs w:val="24"/>
        </w:rPr>
        <w:t>%).</w:t>
      </w:r>
    </w:p>
    <w:p w:rsidR="00C179B6" w:rsidRPr="0058334A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58334A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58334A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Pr="0058334A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58334A">
        <w:rPr>
          <w:b/>
          <w:i/>
          <w:color w:val="365F91" w:themeColor="accent1" w:themeShade="BF"/>
          <w:szCs w:val="24"/>
        </w:rPr>
        <w:t>при проведении МЭК</w:t>
      </w:r>
    </w:p>
    <w:p w:rsidR="009C7CCE" w:rsidRPr="00A46302" w:rsidRDefault="00F85631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  <w:r w:rsidRPr="00A46302">
        <w:rPr>
          <w:noProof/>
          <w:szCs w:val="24"/>
          <w:highlight w:val="yellow"/>
        </w:rPr>
        <w:drawing>
          <wp:inline distT="0" distB="0" distL="0" distR="0" wp14:anchorId="74C20FC1" wp14:editId="53E366CF">
            <wp:extent cx="6271404" cy="2139351"/>
            <wp:effectExtent l="0" t="0" r="15240" b="1333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8334A" w:rsidRDefault="0058334A" w:rsidP="00134A04">
      <w:pPr>
        <w:pStyle w:val="a5"/>
        <w:tabs>
          <w:tab w:val="left" w:pos="1080"/>
          <w:tab w:val="left" w:pos="4155"/>
        </w:tabs>
        <w:ind w:firstLine="567"/>
        <w:rPr>
          <w:color w:val="000000"/>
        </w:rPr>
      </w:pPr>
      <w:r w:rsidRPr="002F38CC">
        <w:rPr>
          <w:szCs w:val="24"/>
        </w:rPr>
        <w:lastRenderedPageBreak/>
        <w:t xml:space="preserve">Основную долю нарушений, выявленных при проведении МЭК в отчетном периоде, составили нарушения, связанные с оформлением и предъявлением на оплату счетов и реестров счетов (6 мес. 2024 – 39,6%, 6 мес. 2023 – 9,1%), 99,9% из которых связаны с некорректным заполнением полей реестра счетов. Доля данных нарушений в отчетном периоде,  в сравнении с аналогичным периодом прошлого года, возросла в 4 раза. В аналогичном периоде прошлого года, основную долю составляли нарушения, связанные с </w:t>
      </w:r>
      <w:r w:rsidRPr="002F38CC">
        <w:rPr>
          <w:color w:val="000000"/>
        </w:rPr>
        <w:t>включением в реестр счетов видов медицинской помощи, не входящих в Территориальную программу ОМС</w:t>
      </w:r>
      <w:r w:rsidRPr="002F38CC">
        <w:rPr>
          <w:szCs w:val="24"/>
        </w:rPr>
        <w:t xml:space="preserve"> </w:t>
      </w:r>
      <w:r w:rsidRPr="002F38CC">
        <w:rPr>
          <w:color w:val="000000"/>
        </w:rPr>
        <w:t xml:space="preserve">(6 мес. 2023 – 77,9%,                6 мес. 2024 – 38,4%). </w:t>
      </w:r>
    </w:p>
    <w:p w:rsidR="00C30C57" w:rsidRDefault="00C30C57" w:rsidP="00134A04">
      <w:pPr>
        <w:pStyle w:val="a5"/>
        <w:tabs>
          <w:tab w:val="left" w:pos="1080"/>
          <w:tab w:val="left" w:pos="4155"/>
        </w:tabs>
        <w:ind w:firstLine="567"/>
        <w:rPr>
          <w:color w:val="000000"/>
        </w:rPr>
      </w:pPr>
    </w:p>
    <w:p w:rsidR="00D43559" w:rsidRPr="00FB4C7D" w:rsidRDefault="00D43559" w:rsidP="008C1DA8">
      <w:pPr>
        <w:pStyle w:val="a5"/>
        <w:numPr>
          <w:ilvl w:val="0"/>
          <w:numId w:val="13"/>
        </w:numPr>
        <w:tabs>
          <w:tab w:val="left" w:pos="1080"/>
          <w:tab w:val="left" w:pos="4155"/>
        </w:tabs>
        <w:rPr>
          <w:b/>
          <w:color w:val="943634" w:themeColor="accent2" w:themeShade="BF"/>
          <w:szCs w:val="24"/>
          <w:u w:val="single"/>
        </w:rPr>
      </w:pPr>
      <w:r w:rsidRPr="00FB4C7D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</w:t>
      </w:r>
      <w:r w:rsidR="006965C0" w:rsidRPr="00FB4C7D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F85631" w:rsidRPr="00FB4C7D" w:rsidRDefault="00CE7EFF" w:rsidP="00F85631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FB4C7D">
        <w:rPr>
          <w:szCs w:val="24"/>
        </w:rPr>
        <w:t xml:space="preserve">За отчетный период при проведении медико-экономических экспертиз (далее – МЭЭ) СМО рассмотрено </w:t>
      </w:r>
      <w:r w:rsidR="00FB4C7D" w:rsidRPr="00FB4C7D">
        <w:rPr>
          <w:szCs w:val="24"/>
        </w:rPr>
        <w:t>95043</w:t>
      </w:r>
      <w:r w:rsidRPr="00FB4C7D">
        <w:rPr>
          <w:szCs w:val="24"/>
        </w:rPr>
        <w:t xml:space="preserve"> случа</w:t>
      </w:r>
      <w:r w:rsidR="00FB4C7D" w:rsidRPr="00FB4C7D">
        <w:rPr>
          <w:szCs w:val="24"/>
        </w:rPr>
        <w:t>я</w:t>
      </w:r>
      <w:r w:rsidRPr="00FB4C7D">
        <w:rPr>
          <w:szCs w:val="24"/>
        </w:rPr>
        <w:t>, что в 1,</w:t>
      </w:r>
      <w:r w:rsidR="00713D87" w:rsidRPr="00FB4C7D">
        <w:rPr>
          <w:szCs w:val="24"/>
        </w:rPr>
        <w:t>1</w:t>
      </w:r>
      <w:r w:rsidRPr="00FB4C7D">
        <w:rPr>
          <w:szCs w:val="24"/>
        </w:rPr>
        <w:t xml:space="preserve"> раза </w:t>
      </w:r>
      <w:r w:rsidR="00713D87" w:rsidRPr="00FB4C7D">
        <w:rPr>
          <w:szCs w:val="24"/>
        </w:rPr>
        <w:t>больше</w:t>
      </w:r>
      <w:r w:rsidRPr="00FB4C7D">
        <w:rPr>
          <w:szCs w:val="24"/>
        </w:rPr>
        <w:t xml:space="preserve">, чем </w:t>
      </w:r>
      <w:r w:rsidR="008B0406" w:rsidRPr="00FB4C7D">
        <w:rPr>
          <w:szCs w:val="24"/>
        </w:rPr>
        <w:t xml:space="preserve">за </w:t>
      </w:r>
      <w:r w:rsidR="00FB4C7D" w:rsidRPr="00FB4C7D">
        <w:rPr>
          <w:szCs w:val="24"/>
        </w:rPr>
        <w:t>6</w:t>
      </w:r>
      <w:r w:rsidR="00713D87" w:rsidRPr="00FB4C7D">
        <w:rPr>
          <w:szCs w:val="24"/>
        </w:rPr>
        <w:t xml:space="preserve"> мес. </w:t>
      </w:r>
      <w:r w:rsidRPr="00FB4C7D">
        <w:rPr>
          <w:szCs w:val="24"/>
        </w:rPr>
        <w:t>202</w:t>
      </w:r>
      <w:r w:rsidR="00713D87" w:rsidRPr="00FB4C7D">
        <w:rPr>
          <w:szCs w:val="24"/>
        </w:rPr>
        <w:t>3</w:t>
      </w:r>
      <w:r w:rsidRPr="00FB4C7D">
        <w:rPr>
          <w:szCs w:val="24"/>
        </w:rPr>
        <w:t xml:space="preserve"> год</w:t>
      </w:r>
      <w:r w:rsidR="00713D87" w:rsidRPr="00FB4C7D">
        <w:rPr>
          <w:szCs w:val="24"/>
        </w:rPr>
        <w:t>а</w:t>
      </w:r>
      <w:r w:rsidRPr="00FB4C7D">
        <w:rPr>
          <w:szCs w:val="24"/>
        </w:rPr>
        <w:t xml:space="preserve"> (</w:t>
      </w:r>
      <w:r w:rsidR="00FB4C7D" w:rsidRPr="00FB4C7D">
        <w:rPr>
          <w:szCs w:val="24"/>
        </w:rPr>
        <w:t>83878</w:t>
      </w:r>
      <w:r w:rsidRPr="00FB4C7D">
        <w:rPr>
          <w:szCs w:val="24"/>
        </w:rPr>
        <w:t xml:space="preserve"> случа</w:t>
      </w:r>
      <w:r w:rsidR="00713D87" w:rsidRPr="00FB4C7D">
        <w:rPr>
          <w:szCs w:val="24"/>
        </w:rPr>
        <w:t>ев</w:t>
      </w:r>
      <w:r w:rsidRPr="00FB4C7D">
        <w:rPr>
          <w:szCs w:val="24"/>
        </w:rPr>
        <w:t>)</w:t>
      </w:r>
      <w:r w:rsidR="00F85631" w:rsidRPr="00FB4C7D">
        <w:rPr>
          <w:szCs w:val="24"/>
        </w:rPr>
        <w:t>.</w:t>
      </w:r>
    </w:p>
    <w:p w:rsidR="00CE7EFF" w:rsidRPr="0088462E" w:rsidRDefault="00510D36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proofErr w:type="gramStart"/>
      <w:r w:rsidRPr="00FB4C7D">
        <w:rPr>
          <w:szCs w:val="24"/>
        </w:rPr>
        <w:t>Объем МЭЭ, проведенных СМО 202</w:t>
      </w:r>
      <w:r w:rsidR="00CE7EFF" w:rsidRPr="00FB4C7D">
        <w:rPr>
          <w:szCs w:val="24"/>
        </w:rPr>
        <w:t>3</w:t>
      </w:r>
      <w:r w:rsidRPr="00FB4C7D">
        <w:rPr>
          <w:szCs w:val="24"/>
        </w:rPr>
        <w:t xml:space="preserve"> год, превысил нормативные показатели, предусмотренные пунктом 24 Порядка </w:t>
      </w:r>
      <w:r w:rsidR="00583453" w:rsidRPr="00FB4C7D">
        <w:rPr>
          <w:szCs w:val="24"/>
        </w:rPr>
        <w:t xml:space="preserve">проведения контроля объемов, сроков, качества и условий оказания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Минздрава России от </w:t>
      </w:r>
      <w:r w:rsidR="00583453" w:rsidRPr="0088462E">
        <w:rPr>
          <w:szCs w:val="24"/>
        </w:rPr>
        <w:t>19.03.2021 № 231н (далее – Порядок</w:t>
      </w:r>
      <w:r w:rsidR="009E3A7A">
        <w:rPr>
          <w:szCs w:val="24"/>
        </w:rPr>
        <w:t xml:space="preserve"> контроля</w:t>
      </w:r>
      <w:r w:rsidR="00583453" w:rsidRPr="0088462E">
        <w:rPr>
          <w:szCs w:val="24"/>
        </w:rPr>
        <w:t xml:space="preserve">) </w:t>
      </w:r>
      <w:r w:rsidR="00FB4C7D" w:rsidRPr="0088462E">
        <w:rPr>
          <w:szCs w:val="24"/>
        </w:rPr>
        <w:t>в условиях дневного стационара – в 3,5 раза, в амбулаторных условиях – в 3,4 раза, в у</w:t>
      </w:r>
      <w:r w:rsidR="00AA55C4">
        <w:rPr>
          <w:szCs w:val="24"/>
        </w:rPr>
        <w:t>словиях стационара</w:t>
      </w:r>
      <w:proofErr w:type="gramEnd"/>
      <w:r w:rsidR="00AA55C4">
        <w:rPr>
          <w:szCs w:val="24"/>
        </w:rPr>
        <w:t xml:space="preserve"> – в 2,0 раза</w:t>
      </w:r>
      <w:r w:rsidR="00CE7EFF" w:rsidRPr="0088462E">
        <w:rPr>
          <w:szCs w:val="24"/>
        </w:rPr>
        <w:t xml:space="preserve">. </w:t>
      </w:r>
    </w:p>
    <w:p w:rsidR="0019697B" w:rsidRDefault="00BC7960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r w:rsidRPr="0088462E">
        <w:rPr>
          <w:szCs w:val="24"/>
        </w:rPr>
        <w:t xml:space="preserve">По результатам МЭЭ </w:t>
      </w:r>
      <w:r w:rsidR="00BB6794" w:rsidRPr="0088462E">
        <w:rPr>
          <w:szCs w:val="24"/>
        </w:rPr>
        <w:t xml:space="preserve">СМО </w:t>
      </w:r>
      <w:r w:rsidRPr="0088462E">
        <w:rPr>
          <w:szCs w:val="24"/>
        </w:rPr>
        <w:t xml:space="preserve">выявлено </w:t>
      </w:r>
      <w:r w:rsidR="0088462E" w:rsidRPr="0088462E">
        <w:rPr>
          <w:szCs w:val="24"/>
        </w:rPr>
        <w:t>1239</w:t>
      </w:r>
      <w:r w:rsidR="0036249C" w:rsidRPr="0088462E">
        <w:rPr>
          <w:szCs w:val="24"/>
        </w:rPr>
        <w:t xml:space="preserve"> нарушени</w:t>
      </w:r>
      <w:r w:rsidR="0088462E" w:rsidRPr="0088462E">
        <w:rPr>
          <w:szCs w:val="24"/>
        </w:rPr>
        <w:t>й</w:t>
      </w:r>
      <w:r w:rsidR="0036249C" w:rsidRPr="0088462E">
        <w:rPr>
          <w:szCs w:val="24"/>
        </w:rPr>
        <w:t xml:space="preserve">, что составило </w:t>
      </w:r>
      <w:r w:rsidR="00726EC2" w:rsidRPr="0088462E">
        <w:rPr>
          <w:szCs w:val="24"/>
        </w:rPr>
        <w:t>1,</w:t>
      </w:r>
      <w:r w:rsidR="00250CAA" w:rsidRPr="0088462E">
        <w:rPr>
          <w:szCs w:val="24"/>
        </w:rPr>
        <w:t>3</w:t>
      </w:r>
      <w:r w:rsidR="0036249C" w:rsidRPr="0088462E">
        <w:rPr>
          <w:szCs w:val="24"/>
        </w:rPr>
        <w:t xml:space="preserve">% от общего </w:t>
      </w:r>
      <w:r w:rsidR="00B843DB" w:rsidRPr="0088462E">
        <w:rPr>
          <w:szCs w:val="24"/>
        </w:rPr>
        <w:t>числа проведенных МЭЭ (</w:t>
      </w:r>
      <w:r w:rsidR="0088462E" w:rsidRPr="0088462E">
        <w:rPr>
          <w:szCs w:val="24"/>
        </w:rPr>
        <w:t>6</w:t>
      </w:r>
      <w:r w:rsidR="00250CAA" w:rsidRPr="0088462E">
        <w:rPr>
          <w:szCs w:val="24"/>
        </w:rPr>
        <w:t xml:space="preserve"> мес. </w:t>
      </w:r>
      <w:r w:rsidR="00B843DB" w:rsidRPr="0088462E">
        <w:rPr>
          <w:szCs w:val="24"/>
        </w:rPr>
        <w:t>202</w:t>
      </w:r>
      <w:r w:rsidR="00250CAA" w:rsidRPr="0088462E">
        <w:rPr>
          <w:szCs w:val="24"/>
        </w:rPr>
        <w:t>3</w:t>
      </w:r>
      <w:r w:rsidR="00B843DB" w:rsidRPr="0088462E">
        <w:rPr>
          <w:szCs w:val="24"/>
        </w:rPr>
        <w:t xml:space="preserve"> –</w:t>
      </w:r>
      <w:r w:rsidR="0088462E" w:rsidRPr="0088462E">
        <w:rPr>
          <w:szCs w:val="24"/>
        </w:rPr>
        <w:t xml:space="preserve"> 696</w:t>
      </w:r>
      <w:r w:rsidR="0036249C" w:rsidRPr="0088462E">
        <w:rPr>
          <w:szCs w:val="24"/>
        </w:rPr>
        <w:t xml:space="preserve"> нарушени</w:t>
      </w:r>
      <w:r w:rsidR="0088462E" w:rsidRPr="0088462E">
        <w:rPr>
          <w:szCs w:val="24"/>
        </w:rPr>
        <w:t>й</w:t>
      </w:r>
      <w:r w:rsidR="0036249C" w:rsidRPr="0088462E">
        <w:rPr>
          <w:szCs w:val="24"/>
        </w:rPr>
        <w:t xml:space="preserve"> или </w:t>
      </w:r>
      <w:r w:rsidR="00F85631" w:rsidRPr="0088462E">
        <w:rPr>
          <w:szCs w:val="24"/>
        </w:rPr>
        <w:t>0,</w:t>
      </w:r>
      <w:r w:rsidR="0088462E" w:rsidRPr="0088462E">
        <w:rPr>
          <w:szCs w:val="24"/>
        </w:rPr>
        <w:t>8</w:t>
      </w:r>
      <w:r w:rsidR="0036249C" w:rsidRPr="0088462E">
        <w:rPr>
          <w:szCs w:val="24"/>
        </w:rPr>
        <w:t xml:space="preserve">%). </w:t>
      </w:r>
    </w:p>
    <w:p w:rsidR="00174405" w:rsidRDefault="00174405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</w:p>
    <w:p w:rsidR="00907D74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88462E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88462E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88462E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9E3A7A" w:rsidRDefault="00443E67" w:rsidP="00C3740C">
      <w:pPr>
        <w:pStyle w:val="a5"/>
        <w:tabs>
          <w:tab w:val="left" w:pos="4155"/>
        </w:tabs>
        <w:ind w:firstLine="0"/>
        <w:rPr>
          <w:szCs w:val="24"/>
        </w:rPr>
      </w:pPr>
      <w:r w:rsidRPr="009E3A7A">
        <w:rPr>
          <w:noProof/>
          <w:szCs w:val="24"/>
        </w:rPr>
        <w:drawing>
          <wp:inline distT="0" distB="0" distL="0" distR="0" wp14:anchorId="648B7535" wp14:editId="551C4C77">
            <wp:extent cx="6504317" cy="3545457"/>
            <wp:effectExtent l="0" t="0" r="10795" b="1714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E0B92" w:rsidRPr="009E3A7A" w:rsidRDefault="000F556A" w:rsidP="009E3A7A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9E3A7A">
        <w:rPr>
          <w:szCs w:val="24"/>
        </w:rPr>
        <w:t xml:space="preserve">За анализируемый период </w:t>
      </w:r>
      <w:r w:rsidR="00587726" w:rsidRPr="009E3A7A">
        <w:rPr>
          <w:szCs w:val="24"/>
        </w:rPr>
        <w:t>202</w:t>
      </w:r>
      <w:r w:rsidRPr="009E3A7A">
        <w:rPr>
          <w:szCs w:val="24"/>
        </w:rPr>
        <w:t>4</w:t>
      </w:r>
      <w:r w:rsidR="00587726" w:rsidRPr="009E3A7A">
        <w:rPr>
          <w:szCs w:val="24"/>
        </w:rPr>
        <w:t xml:space="preserve"> год</w:t>
      </w:r>
      <w:r w:rsidRPr="009E3A7A">
        <w:rPr>
          <w:szCs w:val="24"/>
        </w:rPr>
        <w:t>а</w:t>
      </w:r>
      <w:r w:rsidR="00587726" w:rsidRPr="009E3A7A">
        <w:rPr>
          <w:szCs w:val="24"/>
        </w:rPr>
        <w:t xml:space="preserve">, как и в </w:t>
      </w:r>
      <w:r w:rsidRPr="009E3A7A">
        <w:rPr>
          <w:szCs w:val="24"/>
        </w:rPr>
        <w:t xml:space="preserve">аналогичном периоде </w:t>
      </w:r>
      <w:r w:rsidR="00587726" w:rsidRPr="009E3A7A">
        <w:rPr>
          <w:szCs w:val="24"/>
        </w:rPr>
        <w:t>202</w:t>
      </w:r>
      <w:r w:rsidRPr="009E3A7A">
        <w:rPr>
          <w:szCs w:val="24"/>
        </w:rPr>
        <w:t>3</w:t>
      </w:r>
      <w:r w:rsidR="00587726" w:rsidRPr="009E3A7A">
        <w:rPr>
          <w:szCs w:val="24"/>
        </w:rPr>
        <w:t xml:space="preserve"> год</w:t>
      </w:r>
      <w:r w:rsidRPr="009E3A7A">
        <w:rPr>
          <w:szCs w:val="24"/>
        </w:rPr>
        <w:t>а</w:t>
      </w:r>
      <w:r w:rsidR="00587726" w:rsidRPr="009E3A7A">
        <w:rPr>
          <w:szCs w:val="24"/>
        </w:rPr>
        <w:t xml:space="preserve">, в </w:t>
      </w:r>
      <w:r w:rsidR="00BE0B92" w:rsidRPr="009E3A7A">
        <w:rPr>
          <w:szCs w:val="24"/>
        </w:rPr>
        <w:t xml:space="preserve">структуре нарушений </w:t>
      </w:r>
      <w:r w:rsidR="00587726" w:rsidRPr="009E3A7A">
        <w:rPr>
          <w:szCs w:val="24"/>
        </w:rPr>
        <w:t xml:space="preserve">преобладают </w:t>
      </w:r>
      <w:r w:rsidR="00BE0B92" w:rsidRPr="009E3A7A">
        <w:rPr>
          <w:szCs w:val="24"/>
        </w:rPr>
        <w:t>нарушения, связанные с нарушением сроков ожидания медицинской помощи, установленных</w:t>
      </w:r>
      <w:r w:rsidR="00587726" w:rsidRPr="009E3A7A">
        <w:rPr>
          <w:szCs w:val="24"/>
        </w:rPr>
        <w:t xml:space="preserve"> Территориальной программой ОМС </w:t>
      </w:r>
      <w:r w:rsidRPr="009E3A7A">
        <w:rPr>
          <w:szCs w:val="24"/>
        </w:rPr>
        <w:t>(</w:t>
      </w:r>
      <w:r w:rsidR="009E3A7A" w:rsidRPr="009E3A7A">
        <w:rPr>
          <w:szCs w:val="24"/>
        </w:rPr>
        <w:t>6</w:t>
      </w:r>
      <w:r w:rsidRPr="009E3A7A">
        <w:rPr>
          <w:szCs w:val="24"/>
        </w:rPr>
        <w:t xml:space="preserve"> мес. 2023 – </w:t>
      </w:r>
      <w:r w:rsidR="009E3A7A" w:rsidRPr="009E3A7A">
        <w:rPr>
          <w:szCs w:val="24"/>
        </w:rPr>
        <w:t>54,9</w:t>
      </w:r>
      <w:r w:rsidRPr="009E3A7A">
        <w:rPr>
          <w:szCs w:val="24"/>
        </w:rPr>
        <w:t xml:space="preserve">%; </w:t>
      </w:r>
      <w:r w:rsidR="009E3A7A" w:rsidRPr="009E3A7A">
        <w:rPr>
          <w:szCs w:val="24"/>
        </w:rPr>
        <w:t>6</w:t>
      </w:r>
      <w:r w:rsidRPr="009E3A7A">
        <w:rPr>
          <w:szCs w:val="24"/>
        </w:rPr>
        <w:t xml:space="preserve"> мес. 2024 – </w:t>
      </w:r>
      <w:r w:rsidR="009E3A7A" w:rsidRPr="009E3A7A">
        <w:rPr>
          <w:szCs w:val="24"/>
        </w:rPr>
        <w:t>44,0</w:t>
      </w:r>
      <w:r w:rsidRPr="009E3A7A">
        <w:rPr>
          <w:szCs w:val="24"/>
        </w:rPr>
        <w:t>%)</w:t>
      </w:r>
      <w:r w:rsidR="00BE0B92" w:rsidRPr="009E3A7A">
        <w:rPr>
          <w:szCs w:val="24"/>
        </w:rPr>
        <w:t>.</w:t>
      </w:r>
    </w:p>
    <w:p w:rsidR="003B4526" w:rsidRPr="009E3A7A" w:rsidRDefault="000F556A" w:rsidP="003B4526">
      <w:pPr>
        <w:pStyle w:val="a5"/>
        <w:tabs>
          <w:tab w:val="left" w:pos="4155"/>
        </w:tabs>
        <w:ind w:firstLine="567"/>
        <w:rPr>
          <w:szCs w:val="24"/>
        </w:rPr>
      </w:pPr>
      <w:r w:rsidRPr="009E3A7A">
        <w:rPr>
          <w:szCs w:val="24"/>
        </w:rPr>
        <w:t xml:space="preserve">За отчетный период специалистами-экспертами ТФОМС Кировской области при проведении повторных МЭЭ рассмотрено </w:t>
      </w:r>
      <w:r w:rsidR="009E3A7A" w:rsidRPr="009E3A7A">
        <w:rPr>
          <w:szCs w:val="24"/>
        </w:rPr>
        <w:t>5512</w:t>
      </w:r>
      <w:r w:rsidRPr="009E3A7A">
        <w:rPr>
          <w:szCs w:val="24"/>
        </w:rPr>
        <w:t xml:space="preserve"> страховых случа</w:t>
      </w:r>
      <w:r w:rsidR="009E3A7A" w:rsidRPr="009E3A7A">
        <w:rPr>
          <w:szCs w:val="24"/>
        </w:rPr>
        <w:t>ев</w:t>
      </w:r>
      <w:r w:rsidRPr="009E3A7A">
        <w:rPr>
          <w:szCs w:val="24"/>
        </w:rPr>
        <w:t xml:space="preserve"> (</w:t>
      </w:r>
      <w:r w:rsidR="009E3A7A" w:rsidRPr="009E3A7A">
        <w:rPr>
          <w:szCs w:val="24"/>
        </w:rPr>
        <w:t>6</w:t>
      </w:r>
      <w:r w:rsidRPr="009E3A7A">
        <w:rPr>
          <w:szCs w:val="24"/>
        </w:rPr>
        <w:t xml:space="preserve"> мес. 2023 – </w:t>
      </w:r>
      <w:r w:rsidR="009E3A7A" w:rsidRPr="009E3A7A">
        <w:rPr>
          <w:szCs w:val="24"/>
        </w:rPr>
        <w:t>7004</w:t>
      </w:r>
      <w:r w:rsidRPr="009E3A7A">
        <w:rPr>
          <w:szCs w:val="24"/>
        </w:rPr>
        <w:t xml:space="preserve"> случа</w:t>
      </w:r>
      <w:r w:rsidR="009E3A7A" w:rsidRPr="009E3A7A">
        <w:rPr>
          <w:szCs w:val="24"/>
        </w:rPr>
        <w:t>я</w:t>
      </w:r>
      <w:r w:rsidRPr="009E3A7A">
        <w:rPr>
          <w:szCs w:val="24"/>
        </w:rPr>
        <w:t>).</w:t>
      </w:r>
      <w:r w:rsidR="003B4526" w:rsidRPr="009E3A7A">
        <w:rPr>
          <w:szCs w:val="24"/>
        </w:rPr>
        <w:t xml:space="preserve"> </w:t>
      </w:r>
    </w:p>
    <w:p w:rsidR="003B4526" w:rsidRPr="009E3A7A" w:rsidRDefault="003B4526" w:rsidP="003B4526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9E3A7A">
        <w:rPr>
          <w:szCs w:val="24"/>
        </w:rPr>
        <w:t xml:space="preserve">Объем повторных МЭЭ, проведенных ТФОМС Кировской области, в отчетном периоде превышает нормативные показатели, предусмотренные пунктом 52 Порядка контроля </w:t>
      </w:r>
      <w:r w:rsidR="009E3A7A" w:rsidRPr="009E3A7A">
        <w:rPr>
          <w:szCs w:val="24"/>
        </w:rPr>
        <w:t>в амбулаторных условиях – в 4,2 раза, в условиях стационара – в 3,8 раза, в условиях дневного стационара – в 1,5 раза</w:t>
      </w:r>
      <w:r w:rsidR="00F031E2" w:rsidRPr="009E3A7A">
        <w:rPr>
          <w:szCs w:val="24"/>
        </w:rPr>
        <w:t>.</w:t>
      </w:r>
      <w:proofErr w:type="gramEnd"/>
    </w:p>
    <w:p w:rsidR="003B4526" w:rsidRPr="009E3A7A" w:rsidRDefault="000F7458" w:rsidP="003B4526">
      <w:pPr>
        <w:pStyle w:val="a5"/>
        <w:ind w:firstLine="567"/>
        <w:rPr>
          <w:szCs w:val="24"/>
        </w:rPr>
      </w:pPr>
      <w:r w:rsidRPr="009E3A7A">
        <w:rPr>
          <w:szCs w:val="24"/>
        </w:rPr>
        <w:t xml:space="preserve">При проведении повторных МЭЭ выявлено </w:t>
      </w:r>
      <w:r w:rsidR="009E3A7A" w:rsidRPr="009E3A7A">
        <w:rPr>
          <w:szCs w:val="24"/>
        </w:rPr>
        <w:t>183</w:t>
      </w:r>
      <w:r w:rsidRPr="009E3A7A">
        <w:rPr>
          <w:szCs w:val="24"/>
        </w:rPr>
        <w:t xml:space="preserve"> нарушени</w:t>
      </w:r>
      <w:r w:rsidR="009E3A7A" w:rsidRPr="009E3A7A">
        <w:rPr>
          <w:szCs w:val="24"/>
        </w:rPr>
        <w:t>я</w:t>
      </w:r>
      <w:r w:rsidRPr="009E3A7A">
        <w:rPr>
          <w:szCs w:val="24"/>
        </w:rPr>
        <w:t xml:space="preserve"> (3,</w:t>
      </w:r>
      <w:r w:rsidR="009E3A7A" w:rsidRPr="009E3A7A">
        <w:rPr>
          <w:szCs w:val="24"/>
        </w:rPr>
        <w:t>3</w:t>
      </w:r>
      <w:r w:rsidRPr="009E3A7A">
        <w:rPr>
          <w:szCs w:val="24"/>
        </w:rPr>
        <w:t>%) при оказании медицинской помощи (</w:t>
      </w:r>
      <w:r w:rsidR="009E3A7A" w:rsidRPr="009E3A7A">
        <w:rPr>
          <w:szCs w:val="24"/>
        </w:rPr>
        <w:t>6</w:t>
      </w:r>
      <w:r w:rsidRPr="009E3A7A">
        <w:rPr>
          <w:szCs w:val="24"/>
        </w:rPr>
        <w:t xml:space="preserve"> мес. 2023 – </w:t>
      </w:r>
      <w:r w:rsidR="009E3A7A" w:rsidRPr="009E3A7A">
        <w:rPr>
          <w:szCs w:val="24"/>
        </w:rPr>
        <w:t>126</w:t>
      </w:r>
      <w:r w:rsidRPr="009E3A7A">
        <w:rPr>
          <w:szCs w:val="24"/>
        </w:rPr>
        <w:t xml:space="preserve"> случаев или 1,</w:t>
      </w:r>
      <w:r w:rsidR="009E3A7A" w:rsidRPr="009E3A7A">
        <w:rPr>
          <w:szCs w:val="24"/>
        </w:rPr>
        <w:t>8</w:t>
      </w:r>
      <w:r w:rsidRPr="009E3A7A">
        <w:rPr>
          <w:szCs w:val="24"/>
        </w:rPr>
        <w:t xml:space="preserve">%), основная доля которых, связана с </w:t>
      </w:r>
      <w:r w:rsidRPr="009E3A7A">
        <w:rPr>
          <w:szCs w:val="24"/>
        </w:rPr>
        <w:lastRenderedPageBreak/>
        <w:t>нарушениями сроков ожидания медицинской помощи, установленных Территориальной программой ОМС</w:t>
      </w:r>
      <w:r w:rsidR="009E3A7A" w:rsidRPr="009E3A7A">
        <w:rPr>
          <w:color w:val="000000"/>
          <w:szCs w:val="24"/>
        </w:rPr>
        <w:t xml:space="preserve"> </w:t>
      </w:r>
      <w:r w:rsidRPr="009E3A7A">
        <w:rPr>
          <w:szCs w:val="24"/>
        </w:rPr>
        <w:t>(</w:t>
      </w:r>
      <w:r w:rsidR="009E3A7A" w:rsidRPr="009E3A7A">
        <w:rPr>
          <w:szCs w:val="24"/>
        </w:rPr>
        <w:t xml:space="preserve">6 </w:t>
      </w:r>
      <w:r w:rsidRPr="009E3A7A">
        <w:rPr>
          <w:szCs w:val="24"/>
        </w:rPr>
        <w:t xml:space="preserve">мес. 2023 – </w:t>
      </w:r>
      <w:r w:rsidR="009E3A7A" w:rsidRPr="009E3A7A">
        <w:rPr>
          <w:szCs w:val="24"/>
        </w:rPr>
        <w:t xml:space="preserve">121 </w:t>
      </w:r>
      <w:r w:rsidRPr="009E3A7A">
        <w:rPr>
          <w:szCs w:val="24"/>
        </w:rPr>
        <w:t>нарушени</w:t>
      </w:r>
      <w:r w:rsidR="009E3A7A" w:rsidRPr="009E3A7A">
        <w:rPr>
          <w:szCs w:val="24"/>
        </w:rPr>
        <w:t>е</w:t>
      </w:r>
      <w:r w:rsidRPr="009E3A7A">
        <w:rPr>
          <w:szCs w:val="24"/>
        </w:rPr>
        <w:t xml:space="preserve"> или </w:t>
      </w:r>
      <w:r w:rsidR="009E3A7A" w:rsidRPr="009E3A7A">
        <w:rPr>
          <w:szCs w:val="24"/>
        </w:rPr>
        <w:t>96,0</w:t>
      </w:r>
      <w:r w:rsidRPr="009E3A7A">
        <w:rPr>
          <w:szCs w:val="24"/>
        </w:rPr>
        <w:t xml:space="preserve">%; </w:t>
      </w:r>
      <w:r w:rsidR="009E3A7A" w:rsidRPr="009E3A7A">
        <w:rPr>
          <w:szCs w:val="24"/>
        </w:rPr>
        <w:t>6</w:t>
      </w:r>
      <w:r w:rsidRPr="009E3A7A">
        <w:rPr>
          <w:szCs w:val="24"/>
        </w:rPr>
        <w:t xml:space="preserve"> мес. 2024 – </w:t>
      </w:r>
      <w:r w:rsidR="009E3A7A" w:rsidRPr="009E3A7A">
        <w:rPr>
          <w:szCs w:val="24"/>
        </w:rPr>
        <w:t>120</w:t>
      </w:r>
      <w:r w:rsidRPr="009E3A7A">
        <w:rPr>
          <w:szCs w:val="24"/>
        </w:rPr>
        <w:t xml:space="preserve"> нарушений или 65,</w:t>
      </w:r>
      <w:r w:rsidR="009E3A7A" w:rsidRPr="009E3A7A">
        <w:rPr>
          <w:szCs w:val="24"/>
        </w:rPr>
        <w:t>6</w:t>
      </w:r>
      <w:r w:rsidRPr="009E3A7A">
        <w:rPr>
          <w:szCs w:val="24"/>
        </w:rPr>
        <w:t>%)</w:t>
      </w:r>
      <w:r w:rsidRPr="009E3A7A">
        <w:rPr>
          <w:color w:val="000000"/>
          <w:szCs w:val="24"/>
        </w:rPr>
        <w:t>.</w:t>
      </w:r>
    </w:p>
    <w:p w:rsidR="009E3A7A" w:rsidRDefault="009E3A7A" w:rsidP="003B4526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proofErr w:type="gramStart"/>
      <w:r w:rsidRPr="00CF578A">
        <w:rPr>
          <w:szCs w:val="24"/>
        </w:rPr>
        <w:t xml:space="preserve">По результатам повторной МЭЭ за отчетный период выявлен 1 случай необоснованно признанный СМО дефектным по </w:t>
      </w:r>
      <w:r w:rsidRPr="00CF578A">
        <w:rPr>
          <w:color w:val="000000"/>
          <w:szCs w:val="24"/>
        </w:rPr>
        <w:t xml:space="preserve">результатам проведения повторной </w:t>
      </w:r>
      <w:r w:rsidRPr="00CF578A">
        <w:rPr>
          <w:szCs w:val="24"/>
        </w:rPr>
        <w:t>МЭЭ, связанный с</w:t>
      </w:r>
      <w:r w:rsidRPr="00CF578A">
        <w:rPr>
          <w:color w:val="000000"/>
          <w:szCs w:val="24"/>
        </w:rPr>
        <w:t xml:space="preserve"> некорректным (неполным) отражением в реестре счета сведений медицинской документации</w:t>
      </w:r>
      <w:r w:rsidRPr="00DC231C">
        <w:rPr>
          <w:color w:val="000000"/>
          <w:szCs w:val="24"/>
        </w:rPr>
        <w:t xml:space="preserve"> </w:t>
      </w:r>
      <w:r w:rsidRPr="00D420F3">
        <w:rPr>
          <w:color w:val="000000"/>
          <w:szCs w:val="24"/>
        </w:rPr>
        <w:t>(</w:t>
      </w:r>
      <w:r w:rsidRPr="00DC231C">
        <w:rPr>
          <w:color w:val="000000"/>
          <w:szCs w:val="24"/>
        </w:rPr>
        <w:t xml:space="preserve">пункт 2.16.1 </w:t>
      </w:r>
      <w:r w:rsidRPr="000D367B">
        <w:rPr>
          <w:color w:val="000000"/>
          <w:szCs w:val="24"/>
        </w:rPr>
        <w:t xml:space="preserve">Перечня </w:t>
      </w:r>
      <w:r w:rsidRPr="000D367B">
        <w:rPr>
          <w:szCs w:val="24"/>
        </w:rPr>
        <w:t xml:space="preserve">оснований для отказа в оплате медицинской помощи (уменьшения оплаты </w:t>
      </w:r>
      <w:r w:rsidRPr="00CA5A9F">
        <w:rPr>
          <w:szCs w:val="24"/>
        </w:rPr>
        <w:t>медицинской помощи), утвержденного Порядком контроля.</w:t>
      </w:r>
      <w:proofErr w:type="gramEnd"/>
    </w:p>
    <w:p w:rsidR="00C30C57" w:rsidRPr="00CA5A9F" w:rsidRDefault="00C30C57" w:rsidP="003B4526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</w:p>
    <w:p w:rsidR="00813312" w:rsidRPr="00BB4445" w:rsidRDefault="00813312" w:rsidP="008C1DA8">
      <w:pPr>
        <w:pStyle w:val="a5"/>
        <w:numPr>
          <w:ilvl w:val="0"/>
          <w:numId w:val="13"/>
        </w:numPr>
        <w:tabs>
          <w:tab w:val="left" w:pos="540"/>
        </w:tabs>
        <w:rPr>
          <w:b/>
          <w:color w:val="943634" w:themeColor="accent2" w:themeShade="BF"/>
          <w:szCs w:val="24"/>
          <w:u w:val="single"/>
        </w:rPr>
      </w:pPr>
      <w:r w:rsidRPr="00BB4445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BB4445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B07806" w:rsidRPr="00E871C2" w:rsidRDefault="00BB4445" w:rsidP="00B07806">
      <w:pPr>
        <w:pStyle w:val="a5"/>
        <w:tabs>
          <w:tab w:val="left" w:pos="540"/>
        </w:tabs>
        <w:ind w:firstLine="567"/>
        <w:rPr>
          <w:szCs w:val="24"/>
        </w:rPr>
      </w:pPr>
      <w:r w:rsidRPr="00AB3F02">
        <w:rPr>
          <w:szCs w:val="24"/>
        </w:rPr>
        <w:t xml:space="preserve">Количество случаев, отобранных СМО на ЭКМП за отчетный период, уменьшилось в </w:t>
      </w:r>
      <w:r w:rsidRPr="00E871C2">
        <w:rPr>
          <w:szCs w:val="24"/>
        </w:rPr>
        <w:t>сравнении аналогичным периодом прошлого года в 1,2 раза (6 мес. 2023 – 46073 случая, 6 мес. 2024 – 41029 случаев плановых и целевых ЭКМП)</w:t>
      </w:r>
      <w:r w:rsidR="00B07806" w:rsidRPr="00E871C2">
        <w:rPr>
          <w:szCs w:val="24"/>
        </w:rPr>
        <w:t xml:space="preserve">. </w:t>
      </w:r>
    </w:p>
    <w:p w:rsidR="003B2A81" w:rsidRPr="00E871C2" w:rsidRDefault="006E49F5" w:rsidP="0022285E">
      <w:pPr>
        <w:pStyle w:val="a5"/>
        <w:tabs>
          <w:tab w:val="left" w:pos="540"/>
        </w:tabs>
        <w:ind w:firstLine="567"/>
        <w:rPr>
          <w:szCs w:val="24"/>
        </w:rPr>
      </w:pPr>
      <w:proofErr w:type="gramStart"/>
      <w:r w:rsidRPr="00E871C2">
        <w:rPr>
          <w:szCs w:val="24"/>
        </w:rPr>
        <w:t>З</w:t>
      </w:r>
      <w:r w:rsidR="00436DB7" w:rsidRPr="00E871C2">
        <w:rPr>
          <w:szCs w:val="24"/>
        </w:rPr>
        <w:t xml:space="preserve">а </w:t>
      </w:r>
      <w:r w:rsidR="00BB4445" w:rsidRPr="00E871C2">
        <w:rPr>
          <w:szCs w:val="24"/>
        </w:rPr>
        <w:t>6</w:t>
      </w:r>
      <w:r w:rsidR="00160AD4" w:rsidRPr="00E871C2">
        <w:rPr>
          <w:szCs w:val="24"/>
        </w:rPr>
        <w:t xml:space="preserve"> мес. </w:t>
      </w:r>
      <w:r w:rsidRPr="00E871C2">
        <w:rPr>
          <w:szCs w:val="24"/>
        </w:rPr>
        <w:t>202</w:t>
      </w:r>
      <w:r w:rsidR="00160AD4" w:rsidRPr="00E871C2">
        <w:rPr>
          <w:szCs w:val="24"/>
        </w:rPr>
        <w:t>4</w:t>
      </w:r>
      <w:r w:rsidRPr="00E871C2">
        <w:rPr>
          <w:szCs w:val="24"/>
        </w:rPr>
        <w:t xml:space="preserve"> год</w:t>
      </w:r>
      <w:r w:rsidR="00160AD4" w:rsidRPr="00E871C2">
        <w:rPr>
          <w:szCs w:val="24"/>
        </w:rPr>
        <w:t>а</w:t>
      </w:r>
      <w:r w:rsidRPr="00E871C2">
        <w:rPr>
          <w:szCs w:val="24"/>
        </w:rPr>
        <w:t xml:space="preserve"> объем ЭКМП, проведенных СМО, превысил нормативные показатели, предусмотренные пунктом </w:t>
      </w:r>
      <w:r w:rsidR="00160557" w:rsidRPr="00E871C2">
        <w:rPr>
          <w:szCs w:val="24"/>
        </w:rPr>
        <w:t>32</w:t>
      </w:r>
      <w:r w:rsidRPr="00E871C2">
        <w:rPr>
          <w:szCs w:val="24"/>
        </w:rPr>
        <w:t xml:space="preserve"> Порядка </w:t>
      </w:r>
      <w:r w:rsidR="003B2A81" w:rsidRPr="00E871C2">
        <w:rPr>
          <w:szCs w:val="24"/>
        </w:rPr>
        <w:t xml:space="preserve">по всем условиям оказания медицинской помощи: </w:t>
      </w:r>
      <w:r w:rsidR="00E871C2" w:rsidRPr="00E871C2">
        <w:rPr>
          <w:szCs w:val="24"/>
        </w:rPr>
        <w:t>в условиях дневного стационара – в 6,1 раза, в условиях стационара – в 4,1 раза, в амбулаторных условиях – в 2,5 раза, вне МО – в 2,0 раза</w:t>
      </w:r>
      <w:r w:rsidR="003B2A81" w:rsidRPr="00E871C2">
        <w:rPr>
          <w:szCs w:val="24"/>
        </w:rPr>
        <w:t>.</w:t>
      </w:r>
      <w:proofErr w:type="gramEnd"/>
    </w:p>
    <w:p w:rsidR="00C641E5" w:rsidRPr="00E871C2" w:rsidRDefault="00E871C2" w:rsidP="00C641E5">
      <w:pPr>
        <w:pStyle w:val="a5"/>
        <w:tabs>
          <w:tab w:val="left" w:pos="540"/>
          <w:tab w:val="left" w:pos="567"/>
        </w:tabs>
        <w:ind w:firstLine="567"/>
        <w:rPr>
          <w:szCs w:val="24"/>
        </w:rPr>
      </w:pPr>
      <w:r w:rsidRPr="00E871C2">
        <w:rPr>
          <w:szCs w:val="24"/>
        </w:rPr>
        <w:t xml:space="preserve">При проведении ЭКМП выявлено 11619 нарушений, что составило 28,3% от общего количества случаев, по которым </w:t>
      </w:r>
      <w:proofErr w:type="gramStart"/>
      <w:r w:rsidRPr="00E871C2">
        <w:rPr>
          <w:szCs w:val="24"/>
        </w:rPr>
        <w:t>проведена</w:t>
      </w:r>
      <w:proofErr w:type="gramEnd"/>
      <w:r w:rsidRPr="00E871C2">
        <w:rPr>
          <w:szCs w:val="24"/>
        </w:rPr>
        <w:t xml:space="preserve"> ЭКМП в отчетном периоде (6 мес. 202</w:t>
      </w:r>
      <w:r w:rsidR="00AE60DC" w:rsidRPr="00AE60DC">
        <w:rPr>
          <w:szCs w:val="24"/>
        </w:rPr>
        <w:t>3</w:t>
      </w:r>
      <w:r w:rsidRPr="00E871C2">
        <w:rPr>
          <w:szCs w:val="24"/>
        </w:rPr>
        <w:t xml:space="preserve"> – 13653 нарушения или 29,6%)</w:t>
      </w:r>
      <w:r w:rsidR="00C20BA4" w:rsidRPr="00E871C2">
        <w:rPr>
          <w:szCs w:val="24"/>
        </w:rPr>
        <w:t xml:space="preserve">. </w:t>
      </w:r>
      <w:r w:rsidR="00C641E5" w:rsidRPr="00E871C2">
        <w:rPr>
          <w:szCs w:val="24"/>
        </w:rPr>
        <w:t xml:space="preserve"> </w:t>
      </w:r>
    </w:p>
    <w:p w:rsidR="003F4129" w:rsidRDefault="003F4129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5D04A2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E871C2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E871C2">
        <w:rPr>
          <w:b/>
          <w:i/>
          <w:color w:val="365F91" w:themeColor="accent1" w:themeShade="BF"/>
          <w:szCs w:val="24"/>
        </w:rPr>
        <w:t xml:space="preserve">СМО </w:t>
      </w:r>
      <w:r w:rsidRPr="00E871C2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E871C2">
        <w:rPr>
          <w:b/>
          <w:i/>
          <w:color w:val="365F91" w:themeColor="accent1" w:themeShade="BF"/>
          <w:szCs w:val="24"/>
        </w:rPr>
        <w:t>ЭКМП</w:t>
      </w:r>
      <w:r w:rsidR="00094718" w:rsidRPr="00E871C2">
        <w:rPr>
          <w:b/>
          <w:i/>
          <w:color w:val="365F91" w:themeColor="accent1" w:themeShade="BF"/>
          <w:szCs w:val="24"/>
        </w:rPr>
        <w:t xml:space="preserve"> </w:t>
      </w:r>
    </w:p>
    <w:p w:rsidR="00E50795" w:rsidRPr="00235E53" w:rsidRDefault="00E50795" w:rsidP="00E50795">
      <w:pPr>
        <w:pStyle w:val="a5"/>
        <w:ind w:firstLine="0"/>
        <w:rPr>
          <w:szCs w:val="24"/>
        </w:rPr>
      </w:pPr>
      <w:r w:rsidRPr="00235E53">
        <w:rPr>
          <w:noProof/>
          <w:sz w:val="18"/>
          <w:szCs w:val="24"/>
        </w:rPr>
        <w:drawing>
          <wp:inline distT="0" distB="0" distL="0" distR="0" wp14:anchorId="5854B4A7" wp14:editId="44A3457B">
            <wp:extent cx="6556076" cy="3347049"/>
            <wp:effectExtent l="0" t="0" r="16510" b="2540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1F14" w:rsidRPr="00235E53" w:rsidRDefault="00AE60DC" w:rsidP="005C1F14">
      <w:pPr>
        <w:pStyle w:val="a5"/>
        <w:ind w:firstLine="567"/>
        <w:rPr>
          <w:szCs w:val="24"/>
        </w:rPr>
      </w:pPr>
      <w:proofErr w:type="gramStart"/>
      <w:r>
        <w:rPr>
          <w:szCs w:val="24"/>
        </w:rPr>
        <w:t>За январь-июнь 2024 года</w:t>
      </w:r>
      <w:r w:rsidR="005C1F14" w:rsidRPr="00235E53">
        <w:rPr>
          <w:szCs w:val="24"/>
        </w:rPr>
        <w:t xml:space="preserve"> в структуре нарушений при оказании медицинской помощи, как и в аналогичном периоде прошлого года, преобладают нарушения, связанные с </w:t>
      </w:r>
      <w:r w:rsidR="005C1F14" w:rsidRPr="0077768E">
        <w:rPr>
          <w:szCs w:val="24"/>
        </w:rPr>
        <w:t>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</w:t>
      </w:r>
      <w:r w:rsidR="005C1F14" w:rsidRPr="00235E53">
        <w:rPr>
          <w:szCs w:val="24"/>
        </w:rPr>
        <w:t xml:space="preserve"> – </w:t>
      </w:r>
      <w:r w:rsidR="00235E53" w:rsidRPr="00235E53">
        <w:rPr>
          <w:szCs w:val="24"/>
        </w:rPr>
        <w:t>48,1</w:t>
      </w:r>
      <w:r w:rsidR="005C1F14" w:rsidRPr="00235E53">
        <w:rPr>
          <w:szCs w:val="24"/>
        </w:rPr>
        <w:t>% (</w:t>
      </w:r>
      <w:r w:rsidR="00235E53" w:rsidRPr="00235E53">
        <w:rPr>
          <w:szCs w:val="24"/>
        </w:rPr>
        <w:t>6</w:t>
      </w:r>
      <w:r w:rsidR="005C1F14" w:rsidRPr="00235E53">
        <w:rPr>
          <w:szCs w:val="24"/>
        </w:rPr>
        <w:t xml:space="preserve"> мес. 2023 – </w:t>
      </w:r>
      <w:r w:rsidR="00235E53" w:rsidRPr="00235E53">
        <w:rPr>
          <w:szCs w:val="24"/>
        </w:rPr>
        <w:t>49,9</w:t>
      </w:r>
      <w:r w:rsidR="005C1F14" w:rsidRPr="00235E53">
        <w:rPr>
          <w:szCs w:val="24"/>
        </w:rPr>
        <w:t>%).</w:t>
      </w:r>
      <w:proofErr w:type="gramEnd"/>
    </w:p>
    <w:p w:rsidR="00DA06EC" w:rsidRPr="00235E53" w:rsidRDefault="00AE60DC" w:rsidP="00DA06EC">
      <w:pPr>
        <w:pStyle w:val="a5"/>
        <w:tabs>
          <w:tab w:val="left" w:pos="1170"/>
        </w:tabs>
        <w:ind w:firstLine="567"/>
        <w:rPr>
          <w:szCs w:val="24"/>
        </w:rPr>
      </w:pPr>
      <w:r>
        <w:rPr>
          <w:szCs w:val="24"/>
        </w:rPr>
        <w:t>П</w:t>
      </w:r>
      <w:r w:rsidR="00913BD9" w:rsidRPr="00235E53">
        <w:rPr>
          <w:szCs w:val="24"/>
        </w:rPr>
        <w:t xml:space="preserve">ри проведении повторных ЭКМП </w:t>
      </w:r>
      <w:r>
        <w:rPr>
          <w:szCs w:val="24"/>
        </w:rPr>
        <w:t xml:space="preserve">в первом полугодии 2024 года </w:t>
      </w:r>
      <w:r w:rsidR="00913BD9" w:rsidRPr="00235E53">
        <w:rPr>
          <w:szCs w:val="24"/>
        </w:rPr>
        <w:t>ТФОМС Кировской области рассмотрено</w:t>
      </w:r>
      <w:r w:rsidR="00235E53" w:rsidRPr="00235E53">
        <w:rPr>
          <w:szCs w:val="24"/>
        </w:rPr>
        <w:t xml:space="preserve"> 1268</w:t>
      </w:r>
      <w:r w:rsidR="00913BD9" w:rsidRPr="00235E53">
        <w:rPr>
          <w:szCs w:val="24"/>
        </w:rPr>
        <w:t xml:space="preserve"> страховых случаев, что составило 3,</w:t>
      </w:r>
      <w:r w:rsidR="00235E53" w:rsidRPr="00235E53">
        <w:rPr>
          <w:szCs w:val="24"/>
        </w:rPr>
        <w:t>1</w:t>
      </w:r>
      <w:r w:rsidR="00913BD9" w:rsidRPr="00235E53">
        <w:rPr>
          <w:szCs w:val="24"/>
        </w:rPr>
        <w:t>% от всех случаев, рассмотренных СМО при проведении ЭКМП (</w:t>
      </w:r>
      <w:r w:rsidR="00235E53" w:rsidRPr="00235E53">
        <w:rPr>
          <w:szCs w:val="24"/>
        </w:rPr>
        <w:t>6</w:t>
      </w:r>
      <w:r w:rsidR="00913BD9" w:rsidRPr="00235E53">
        <w:rPr>
          <w:szCs w:val="24"/>
        </w:rPr>
        <w:t xml:space="preserve"> мес. 202</w:t>
      </w:r>
      <w:r w:rsidR="00235E53" w:rsidRPr="00235E53">
        <w:rPr>
          <w:szCs w:val="24"/>
        </w:rPr>
        <w:t>3</w:t>
      </w:r>
      <w:r w:rsidR="00913BD9" w:rsidRPr="00235E53">
        <w:rPr>
          <w:szCs w:val="24"/>
        </w:rPr>
        <w:t xml:space="preserve"> – </w:t>
      </w:r>
      <w:r w:rsidR="00235E53" w:rsidRPr="00235E53">
        <w:rPr>
          <w:szCs w:val="24"/>
        </w:rPr>
        <w:t>1505</w:t>
      </w:r>
      <w:r w:rsidR="00913BD9" w:rsidRPr="00235E53">
        <w:rPr>
          <w:szCs w:val="24"/>
        </w:rPr>
        <w:t xml:space="preserve"> страховых случа</w:t>
      </w:r>
      <w:r w:rsidR="00235E53" w:rsidRPr="00235E53">
        <w:rPr>
          <w:szCs w:val="24"/>
        </w:rPr>
        <w:t>ев</w:t>
      </w:r>
      <w:r w:rsidR="00913BD9" w:rsidRPr="00235E53">
        <w:rPr>
          <w:szCs w:val="24"/>
        </w:rPr>
        <w:t xml:space="preserve"> или </w:t>
      </w:r>
      <w:r w:rsidR="00235E53" w:rsidRPr="00235E53">
        <w:rPr>
          <w:szCs w:val="24"/>
        </w:rPr>
        <w:t>3,2</w:t>
      </w:r>
      <w:r w:rsidR="00913BD9" w:rsidRPr="00235E53">
        <w:rPr>
          <w:szCs w:val="24"/>
        </w:rPr>
        <w:t>%).</w:t>
      </w:r>
      <w:r w:rsidR="008338BB" w:rsidRPr="00235E53">
        <w:rPr>
          <w:szCs w:val="24"/>
        </w:rPr>
        <w:t xml:space="preserve"> </w:t>
      </w:r>
      <w:r w:rsidR="00DA06EC" w:rsidRPr="00235E53">
        <w:rPr>
          <w:szCs w:val="24"/>
        </w:rPr>
        <w:t xml:space="preserve"> </w:t>
      </w:r>
      <w:r w:rsidR="00397448" w:rsidRPr="00235E53">
        <w:rPr>
          <w:szCs w:val="24"/>
        </w:rPr>
        <w:t xml:space="preserve">При этом </w:t>
      </w:r>
      <w:r w:rsidR="00913BD9" w:rsidRPr="00235E53">
        <w:rPr>
          <w:szCs w:val="24"/>
        </w:rPr>
        <w:t xml:space="preserve">выявлено </w:t>
      </w:r>
      <w:r w:rsidR="00235E53" w:rsidRPr="00235E53">
        <w:rPr>
          <w:szCs w:val="24"/>
        </w:rPr>
        <w:t>287</w:t>
      </w:r>
      <w:r w:rsidR="00913BD9" w:rsidRPr="00235E53">
        <w:rPr>
          <w:szCs w:val="24"/>
        </w:rPr>
        <w:t xml:space="preserve"> </w:t>
      </w:r>
      <w:r w:rsidR="00397448" w:rsidRPr="0077768E">
        <w:rPr>
          <w:szCs w:val="24"/>
        </w:rPr>
        <w:t>нарушени</w:t>
      </w:r>
      <w:r w:rsidR="00913BD9" w:rsidRPr="0077768E">
        <w:rPr>
          <w:szCs w:val="24"/>
        </w:rPr>
        <w:t>й</w:t>
      </w:r>
      <w:r w:rsidR="00397448" w:rsidRPr="0077768E">
        <w:rPr>
          <w:szCs w:val="24"/>
        </w:rPr>
        <w:t xml:space="preserve"> или </w:t>
      </w:r>
      <w:r w:rsidR="00235E53" w:rsidRPr="0077768E">
        <w:rPr>
          <w:szCs w:val="24"/>
        </w:rPr>
        <w:t>22,6</w:t>
      </w:r>
      <w:r w:rsidR="00397448" w:rsidRPr="0077768E">
        <w:rPr>
          <w:szCs w:val="24"/>
        </w:rPr>
        <w:t>%</w:t>
      </w:r>
      <w:r w:rsidR="002C07F4" w:rsidRPr="0077768E">
        <w:rPr>
          <w:szCs w:val="24"/>
        </w:rPr>
        <w:t xml:space="preserve"> случаев</w:t>
      </w:r>
      <w:r w:rsidR="00397448" w:rsidRPr="0077768E">
        <w:rPr>
          <w:szCs w:val="24"/>
        </w:rPr>
        <w:t>, в аналогичном периоде 202</w:t>
      </w:r>
      <w:r w:rsidR="00913BD9" w:rsidRPr="0077768E">
        <w:rPr>
          <w:szCs w:val="24"/>
        </w:rPr>
        <w:t>3</w:t>
      </w:r>
      <w:r w:rsidR="002C07F4" w:rsidRPr="0077768E">
        <w:rPr>
          <w:szCs w:val="24"/>
        </w:rPr>
        <w:t xml:space="preserve"> года – </w:t>
      </w:r>
      <w:r w:rsidR="00235E53" w:rsidRPr="0077768E">
        <w:rPr>
          <w:szCs w:val="24"/>
        </w:rPr>
        <w:t>281</w:t>
      </w:r>
      <w:r w:rsidR="00397448" w:rsidRPr="0077768E">
        <w:rPr>
          <w:szCs w:val="24"/>
        </w:rPr>
        <w:t xml:space="preserve"> </w:t>
      </w:r>
      <w:r w:rsidR="002C07F4" w:rsidRPr="0077768E">
        <w:rPr>
          <w:szCs w:val="24"/>
        </w:rPr>
        <w:t>нарушени</w:t>
      </w:r>
      <w:r w:rsidR="00235E53" w:rsidRPr="0077768E">
        <w:rPr>
          <w:szCs w:val="24"/>
        </w:rPr>
        <w:t xml:space="preserve">е </w:t>
      </w:r>
      <w:r w:rsidR="00397448" w:rsidRPr="0077768E">
        <w:rPr>
          <w:szCs w:val="24"/>
        </w:rPr>
        <w:t xml:space="preserve">или </w:t>
      </w:r>
      <w:r w:rsidR="00235E53" w:rsidRPr="0077768E">
        <w:rPr>
          <w:szCs w:val="24"/>
        </w:rPr>
        <w:t>18</w:t>
      </w:r>
      <w:r w:rsidR="002C07F4" w:rsidRPr="0077768E">
        <w:rPr>
          <w:szCs w:val="24"/>
        </w:rPr>
        <w:t>,7</w:t>
      </w:r>
      <w:r w:rsidR="00397448" w:rsidRPr="0077768E">
        <w:rPr>
          <w:szCs w:val="24"/>
        </w:rPr>
        <w:t>%.</w:t>
      </w:r>
    </w:p>
    <w:p w:rsidR="003F4129" w:rsidRDefault="003F4129" w:rsidP="003F4129">
      <w:pPr>
        <w:jc w:val="center"/>
        <w:rPr>
          <w:b/>
          <w:i/>
          <w:color w:val="365F91" w:themeColor="accent1" w:themeShade="BF"/>
          <w:sz w:val="24"/>
          <w:szCs w:val="24"/>
        </w:rPr>
      </w:pPr>
    </w:p>
    <w:p w:rsidR="00C30C57" w:rsidRDefault="00C30C57" w:rsidP="003F4129">
      <w:pPr>
        <w:jc w:val="center"/>
        <w:rPr>
          <w:b/>
          <w:i/>
          <w:color w:val="365F91" w:themeColor="accent1" w:themeShade="BF"/>
          <w:sz w:val="24"/>
          <w:szCs w:val="24"/>
        </w:rPr>
      </w:pPr>
    </w:p>
    <w:p w:rsidR="000A4D7A" w:rsidRDefault="000A4D7A" w:rsidP="003F4129">
      <w:pPr>
        <w:jc w:val="center"/>
        <w:rPr>
          <w:b/>
          <w:i/>
          <w:color w:val="365F91" w:themeColor="accent1" w:themeShade="BF"/>
          <w:sz w:val="24"/>
          <w:szCs w:val="24"/>
        </w:rPr>
      </w:pPr>
      <w:r w:rsidRPr="003F4129">
        <w:rPr>
          <w:b/>
          <w:i/>
          <w:color w:val="365F91" w:themeColor="accent1" w:themeShade="BF"/>
          <w:sz w:val="24"/>
          <w:szCs w:val="24"/>
        </w:rPr>
        <w:lastRenderedPageBreak/>
        <w:t xml:space="preserve">Структура нарушений, выявленных при проведении </w:t>
      </w:r>
      <w:proofErr w:type="gramStart"/>
      <w:r w:rsidRPr="003F4129">
        <w:rPr>
          <w:b/>
          <w:i/>
          <w:color w:val="365F91" w:themeColor="accent1" w:themeShade="BF"/>
          <w:sz w:val="24"/>
          <w:szCs w:val="24"/>
        </w:rPr>
        <w:t>повторной</w:t>
      </w:r>
      <w:proofErr w:type="gramEnd"/>
      <w:r w:rsidRPr="003F4129">
        <w:rPr>
          <w:b/>
          <w:i/>
          <w:color w:val="365F91" w:themeColor="accent1" w:themeShade="BF"/>
          <w:sz w:val="24"/>
          <w:szCs w:val="24"/>
        </w:rPr>
        <w:t xml:space="preserve"> ЭКМП</w:t>
      </w:r>
    </w:p>
    <w:p w:rsidR="00446609" w:rsidRPr="00080BA9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</w:rPr>
      </w:pPr>
    </w:p>
    <w:p w:rsidR="00E04148" w:rsidRPr="00080BA9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</w:rPr>
      </w:pPr>
      <w:r w:rsidRPr="00080BA9">
        <w:rPr>
          <w:noProof/>
          <w:sz w:val="22"/>
          <w:szCs w:val="22"/>
        </w:rPr>
        <w:drawing>
          <wp:inline distT="0" distB="0" distL="0" distR="0" wp14:anchorId="4CEEDE64" wp14:editId="02D68D7B">
            <wp:extent cx="6521570" cy="2751826"/>
            <wp:effectExtent l="0" t="0" r="12700" b="1079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941CE" w:rsidRPr="0077768E" w:rsidRDefault="001941CE" w:rsidP="00B00C0C">
      <w:pPr>
        <w:pStyle w:val="a5"/>
        <w:ind w:firstLine="567"/>
        <w:rPr>
          <w:szCs w:val="24"/>
        </w:rPr>
      </w:pPr>
      <w:proofErr w:type="gramStart"/>
      <w:r w:rsidRPr="0077768E">
        <w:rPr>
          <w:szCs w:val="24"/>
        </w:rPr>
        <w:t xml:space="preserve">Основные нарушения, выявленные ТФОМС Кировской области при проведении повторной ЭКМП </w:t>
      </w:r>
      <w:r w:rsidR="00B00C0C" w:rsidRPr="0077768E">
        <w:rPr>
          <w:szCs w:val="24"/>
        </w:rPr>
        <w:t xml:space="preserve">как и в аналогичном периоде прошлого года, связаны с 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– </w:t>
      </w:r>
      <w:r w:rsidR="0077768E" w:rsidRPr="0077768E">
        <w:rPr>
          <w:szCs w:val="24"/>
        </w:rPr>
        <w:t>62,7</w:t>
      </w:r>
      <w:r w:rsidR="00B00C0C" w:rsidRPr="0077768E">
        <w:rPr>
          <w:szCs w:val="24"/>
        </w:rPr>
        <w:t>% от общего количества выявленных нарушений (</w:t>
      </w:r>
      <w:r w:rsidR="0077768E" w:rsidRPr="0077768E">
        <w:rPr>
          <w:szCs w:val="24"/>
        </w:rPr>
        <w:t>6</w:t>
      </w:r>
      <w:r w:rsidR="005B028E" w:rsidRPr="0077768E">
        <w:rPr>
          <w:szCs w:val="24"/>
        </w:rPr>
        <w:t xml:space="preserve"> мес. </w:t>
      </w:r>
      <w:r w:rsidR="00B00C0C" w:rsidRPr="0077768E">
        <w:rPr>
          <w:szCs w:val="24"/>
        </w:rPr>
        <w:t>202</w:t>
      </w:r>
      <w:r w:rsidR="005B028E" w:rsidRPr="0077768E">
        <w:rPr>
          <w:szCs w:val="24"/>
        </w:rPr>
        <w:t>3</w:t>
      </w:r>
      <w:r w:rsidR="00B00C0C" w:rsidRPr="0077768E">
        <w:rPr>
          <w:szCs w:val="24"/>
        </w:rPr>
        <w:t xml:space="preserve"> –</w:t>
      </w:r>
      <w:r w:rsidR="008338BB" w:rsidRPr="0077768E">
        <w:rPr>
          <w:szCs w:val="24"/>
        </w:rPr>
        <w:t xml:space="preserve"> </w:t>
      </w:r>
      <w:r w:rsidR="0077768E" w:rsidRPr="0077768E">
        <w:rPr>
          <w:szCs w:val="24"/>
        </w:rPr>
        <w:t>59,1</w:t>
      </w:r>
      <w:r w:rsidR="00B00C0C" w:rsidRPr="0077768E">
        <w:rPr>
          <w:szCs w:val="24"/>
        </w:rPr>
        <w:t>%)</w:t>
      </w:r>
      <w:r w:rsidRPr="0077768E">
        <w:rPr>
          <w:szCs w:val="24"/>
        </w:rPr>
        <w:t>.</w:t>
      </w:r>
      <w:proofErr w:type="gramEnd"/>
    </w:p>
    <w:p w:rsidR="001941CE" w:rsidRPr="00A55CAB" w:rsidRDefault="00166B8B" w:rsidP="0077768E">
      <w:pPr>
        <w:pStyle w:val="a5"/>
        <w:ind w:firstLine="567"/>
        <w:rPr>
          <w:szCs w:val="24"/>
        </w:rPr>
      </w:pPr>
      <w:proofErr w:type="gramStart"/>
      <w:r w:rsidRPr="0077768E">
        <w:rPr>
          <w:szCs w:val="24"/>
        </w:rPr>
        <w:t xml:space="preserve">Объем повторных ЭКМП, проведенных ТФОМС Кировской области, превышает нормативные показатели, предусмотренные пунктом 52 Порядка, по всем условиям оказания медицинской помощи: </w:t>
      </w:r>
      <w:r w:rsidR="0077768E" w:rsidRPr="009161B5">
        <w:rPr>
          <w:szCs w:val="24"/>
        </w:rPr>
        <w:t xml:space="preserve">в амбулаторных условиях в 3,7 раза, в условиях дневного стационара – в </w:t>
      </w:r>
      <w:r w:rsidR="0077768E" w:rsidRPr="00A55CAB">
        <w:rPr>
          <w:szCs w:val="24"/>
        </w:rPr>
        <w:t>3,0 раза, вне МО – в 1,9 раза, в стационарных условиях – в 1,4 раза</w:t>
      </w:r>
      <w:r w:rsidR="006F456D" w:rsidRPr="00A55CAB">
        <w:rPr>
          <w:szCs w:val="24"/>
        </w:rPr>
        <w:t>.</w:t>
      </w:r>
      <w:proofErr w:type="gramEnd"/>
    </w:p>
    <w:p w:rsidR="009F029F" w:rsidRPr="00A55CAB" w:rsidRDefault="0077768E" w:rsidP="0077768E">
      <w:pPr>
        <w:pStyle w:val="a5"/>
        <w:ind w:firstLine="567"/>
        <w:rPr>
          <w:szCs w:val="24"/>
        </w:rPr>
      </w:pPr>
      <w:r w:rsidRPr="00A55CAB">
        <w:rPr>
          <w:szCs w:val="24"/>
        </w:rPr>
        <w:t>По результатам повторных ЭКМП за отчетный период выявлено 17 случаев (1,3%), необоснованно признанных СМО дефектным</w:t>
      </w:r>
      <w:r w:rsidR="00AE60DC" w:rsidRPr="00A55CAB">
        <w:rPr>
          <w:szCs w:val="24"/>
        </w:rPr>
        <w:t>и</w:t>
      </w:r>
      <w:r w:rsidRPr="00A55CAB">
        <w:rPr>
          <w:szCs w:val="24"/>
        </w:rPr>
        <w:t xml:space="preserve"> по результатам проведения контроля объемов, сроков, качества и условий предоставления медицинской помощи при осуществлении ОМС</w:t>
      </w:r>
      <w:r w:rsidR="00A55CAB" w:rsidRPr="00A55CAB">
        <w:rPr>
          <w:szCs w:val="24"/>
        </w:rPr>
        <w:t xml:space="preserve"> (6 мес. 2023 – 19 случаев или 1,3%)</w:t>
      </w:r>
      <w:r w:rsidR="00AB72D9" w:rsidRPr="00A55CAB">
        <w:rPr>
          <w:szCs w:val="24"/>
        </w:rPr>
        <w:t>.</w:t>
      </w:r>
    </w:p>
    <w:p w:rsidR="00703FC1" w:rsidRPr="009434FB" w:rsidRDefault="009434FB" w:rsidP="002816A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i/>
          <w:color w:val="365F91" w:themeColor="accent1" w:themeShade="BF"/>
          <w:szCs w:val="22"/>
        </w:rPr>
      </w:pPr>
      <w:r w:rsidRPr="00A55CAB">
        <w:rPr>
          <w:szCs w:val="24"/>
        </w:rPr>
        <w:t>В отчетном периоде в рамках межтерриториальных взаиморасчетов ТФОМС Кировской</w:t>
      </w:r>
      <w:r w:rsidRPr="009434FB">
        <w:rPr>
          <w:szCs w:val="24"/>
        </w:rPr>
        <w:t xml:space="preserve"> области </w:t>
      </w:r>
      <w:proofErr w:type="gramStart"/>
      <w:r w:rsidRPr="009434FB">
        <w:rPr>
          <w:szCs w:val="24"/>
        </w:rPr>
        <w:t>проведена</w:t>
      </w:r>
      <w:proofErr w:type="gramEnd"/>
      <w:r w:rsidRPr="009434FB">
        <w:rPr>
          <w:szCs w:val="24"/>
        </w:rPr>
        <w:t xml:space="preserve"> ЭКМП по 137 страховым случаям, что в 1,9 раза меньше, чем за 6 мес. 2023 года (260 случаев). </w:t>
      </w:r>
      <w:r w:rsidR="00C13E18" w:rsidRPr="009434FB">
        <w:rPr>
          <w:szCs w:val="24"/>
        </w:rPr>
        <w:t xml:space="preserve">Доля </w:t>
      </w:r>
      <w:r w:rsidR="00054321" w:rsidRPr="009434FB">
        <w:rPr>
          <w:szCs w:val="24"/>
        </w:rPr>
        <w:t xml:space="preserve">выявленных нарушений составила </w:t>
      </w:r>
      <w:r w:rsidRPr="009434FB">
        <w:rPr>
          <w:szCs w:val="24"/>
        </w:rPr>
        <w:t>19,0</w:t>
      </w:r>
      <w:r w:rsidR="00054321" w:rsidRPr="009434FB">
        <w:rPr>
          <w:szCs w:val="24"/>
        </w:rPr>
        <w:t>%, что 1,</w:t>
      </w:r>
      <w:r w:rsidRPr="009434FB">
        <w:rPr>
          <w:szCs w:val="24"/>
        </w:rPr>
        <w:t>2</w:t>
      </w:r>
      <w:r w:rsidR="00054321" w:rsidRPr="009434FB">
        <w:rPr>
          <w:szCs w:val="24"/>
        </w:rPr>
        <w:t xml:space="preserve"> раза больше, чем за аналогичный период прошлого года (</w:t>
      </w:r>
      <w:r w:rsidRPr="009434FB">
        <w:rPr>
          <w:szCs w:val="24"/>
        </w:rPr>
        <w:t>15,8</w:t>
      </w:r>
      <w:r w:rsidR="00054321" w:rsidRPr="009434FB">
        <w:rPr>
          <w:szCs w:val="24"/>
        </w:rPr>
        <w:t>%).</w:t>
      </w:r>
    </w:p>
    <w:p w:rsidR="00C65CF7" w:rsidRPr="009434F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9434FB">
        <w:rPr>
          <w:b/>
          <w:i/>
          <w:color w:val="365F91" w:themeColor="accent1" w:themeShade="BF"/>
          <w:szCs w:val="22"/>
        </w:rPr>
        <w:t xml:space="preserve">Структура нарушений, выявленных </w:t>
      </w:r>
      <w:r w:rsidR="00A3099A" w:rsidRPr="009434FB">
        <w:rPr>
          <w:b/>
          <w:i/>
          <w:color w:val="365F91" w:themeColor="accent1" w:themeShade="BF"/>
          <w:szCs w:val="22"/>
        </w:rPr>
        <w:t>ТФОМС Кировской области</w:t>
      </w:r>
      <w:r w:rsidRPr="009434FB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9434F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9434FB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9434FB">
        <w:rPr>
          <w:b/>
          <w:i/>
          <w:color w:val="365F91" w:themeColor="accent1" w:themeShade="BF"/>
          <w:szCs w:val="22"/>
        </w:rPr>
        <w:t xml:space="preserve"> </w:t>
      </w:r>
      <w:r w:rsidRPr="009434FB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9434FB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Pr="00A46302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  <w:highlight w:val="yellow"/>
        </w:rPr>
      </w:pPr>
      <w:r w:rsidRPr="00A46302">
        <w:rPr>
          <w:noProof/>
          <w:sz w:val="18"/>
          <w:szCs w:val="22"/>
          <w:highlight w:val="yellow"/>
        </w:rPr>
        <w:drawing>
          <wp:inline distT="0" distB="0" distL="0" distR="0" wp14:anchorId="5D2FBC90" wp14:editId="0B61D727">
            <wp:extent cx="6211019" cy="2872596"/>
            <wp:effectExtent l="0" t="0" r="18415" b="2349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73223" w:rsidRDefault="00E73223" w:rsidP="00E73223">
      <w:pPr>
        <w:pStyle w:val="a5"/>
        <w:tabs>
          <w:tab w:val="left" w:pos="930"/>
        </w:tabs>
        <w:ind w:firstLine="567"/>
        <w:rPr>
          <w:szCs w:val="24"/>
        </w:rPr>
      </w:pPr>
      <w:r w:rsidRPr="00E9431C">
        <w:rPr>
          <w:szCs w:val="24"/>
        </w:rPr>
        <w:lastRenderedPageBreak/>
        <w:t xml:space="preserve">В структуре нарушений, выявленных по результатам ЭКМП, проведенных по случаям </w:t>
      </w:r>
      <w:r w:rsidR="00AE60DC">
        <w:rPr>
          <w:szCs w:val="24"/>
        </w:rPr>
        <w:t xml:space="preserve">оказания </w:t>
      </w:r>
      <w:r w:rsidRPr="00E9431C">
        <w:rPr>
          <w:szCs w:val="24"/>
        </w:rPr>
        <w:t>медицинской помощи лицам, застрахованным на территории других субъектов Российской Федерации, в отчетном периоде, как в прошлом году, преобладают нарушения, связанные с несоблюдение клинических рекомендаций, порядков и стандартов оказания медицинской (</w:t>
      </w:r>
      <w:r w:rsidR="00E9431C" w:rsidRPr="00E9431C">
        <w:rPr>
          <w:szCs w:val="24"/>
        </w:rPr>
        <w:t>6</w:t>
      </w:r>
      <w:r w:rsidR="00982B8A" w:rsidRPr="00E9431C">
        <w:rPr>
          <w:szCs w:val="24"/>
        </w:rPr>
        <w:t xml:space="preserve"> мес. </w:t>
      </w:r>
      <w:r w:rsidRPr="00E9431C">
        <w:rPr>
          <w:szCs w:val="24"/>
        </w:rPr>
        <w:t>202</w:t>
      </w:r>
      <w:r w:rsidR="00982B8A" w:rsidRPr="00E9431C">
        <w:rPr>
          <w:szCs w:val="24"/>
        </w:rPr>
        <w:t>3</w:t>
      </w:r>
      <w:r w:rsidRPr="00E9431C">
        <w:rPr>
          <w:szCs w:val="24"/>
        </w:rPr>
        <w:t xml:space="preserve"> – </w:t>
      </w:r>
      <w:r w:rsidR="00E9431C" w:rsidRPr="00E9431C">
        <w:rPr>
          <w:szCs w:val="24"/>
        </w:rPr>
        <w:t>59,1</w:t>
      </w:r>
      <w:r w:rsidRPr="00E9431C">
        <w:rPr>
          <w:szCs w:val="24"/>
        </w:rPr>
        <w:t xml:space="preserve">%, </w:t>
      </w:r>
      <w:r w:rsidR="00E9431C" w:rsidRPr="00E9431C">
        <w:rPr>
          <w:szCs w:val="24"/>
        </w:rPr>
        <w:t>6</w:t>
      </w:r>
      <w:r w:rsidR="00982B8A" w:rsidRPr="00E9431C">
        <w:rPr>
          <w:szCs w:val="24"/>
        </w:rPr>
        <w:t xml:space="preserve"> мес. </w:t>
      </w:r>
      <w:r w:rsidRPr="00E9431C">
        <w:rPr>
          <w:szCs w:val="24"/>
        </w:rPr>
        <w:t>202</w:t>
      </w:r>
      <w:r w:rsidR="00982B8A" w:rsidRPr="00E9431C">
        <w:rPr>
          <w:szCs w:val="24"/>
        </w:rPr>
        <w:t>4</w:t>
      </w:r>
      <w:r w:rsidRPr="00E9431C">
        <w:rPr>
          <w:szCs w:val="24"/>
        </w:rPr>
        <w:t xml:space="preserve"> – </w:t>
      </w:r>
      <w:r w:rsidR="00E9431C" w:rsidRPr="00E9431C">
        <w:rPr>
          <w:szCs w:val="24"/>
        </w:rPr>
        <w:t>62,7</w:t>
      </w:r>
      <w:r w:rsidRPr="00E9431C">
        <w:rPr>
          <w:szCs w:val="24"/>
        </w:rPr>
        <w:t>%).</w:t>
      </w:r>
    </w:p>
    <w:p w:rsidR="001B3101" w:rsidRDefault="001B3101" w:rsidP="00E73223">
      <w:pPr>
        <w:pStyle w:val="a5"/>
        <w:tabs>
          <w:tab w:val="left" w:pos="930"/>
        </w:tabs>
        <w:ind w:firstLine="567"/>
        <w:rPr>
          <w:szCs w:val="24"/>
        </w:rPr>
      </w:pPr>
    </w:p>
    <w:p w:rsidR="00711B56" w:rsidRDefault="00711B56" w:rsidP="00711B56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E9431C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предоставления медицинской помощи по 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711B56" w:rsidRPr="00E9431C" w:rsidTr="001900AA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711B56" w:rsidRPr="00E9431C" w:rsidRDefault="00711B56" w:rsidP="001900AA">
            <w:pPr>
              <w:jc w:val="center"/>
            </w:pPr>
            <w:r w:rsidRPr="00E9431C">
              <w:t>Наименование показателя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6DDE8" w:themeFill="accent5" w:themeFillTint="66"/>
            <w:hideMark/>
          </w:tcPr>
          <w:p w:rsidR="00711B56" w:rsidRPr="00E9431C" w:rsidRDefault="00711B56" w:rsidP="001900AA">
            <w:pPr>
              <w:jc w:val="center"/>
              <w:rPr>
                <w:sz w:val="22"/>
              </w:rPr>
            </w:pPr>
            <w:r w:rsidRPr="00E9431C">
              <w:rPr>
                <w:sz w:val="22"/>
              </w:rPr>
              <w:t>6 мес. 2023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711B56" w:rsidRPr="00E9431C" w:rsidRDefault="00711B56" w:rsidP="001900AA">
            <w:pPr>
              <w:jc w:val="center"/>
              <w:rPr>
                <w:sz w:val="22"/>
              </w:rPr>
            </w:pPr>
            <w:r w:rsidRPr="00E9431C">
              <w:rPr>
                <w:sz w:val="22"/>
              </w:rPr>
              <w:t>6 мес. 2024</w:t>
            </w:r>
          </w:p>
        </w:tc>
      </w:tr>
      <w:tr w:rsidR="00711B56" w:rsidRPr="00E9431C" w:rsidTr="001E6DED">
        <w:trPr>
          <w:trHeight w:val="73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11B56" w:rsidRPr="00E9431C" w:rsidRDefault="00711B56" w:rsidP="001900AA">
            <w:r w:rsidRPr="00E9431C"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r w:rsidRPr="00E9431C">
              <w:rPr>
                <w:color w:val="000000"/>
              </w:rPr>
              <w:t>10239269947,6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bookmarkStart w:id="0" w:name="RANGE!C11"/>
            <w:r w:rsidRPr="00E9431C">
              <w:rPr>
                <w:color w:val="000000"/>
              </w:rPr>
              <w:t>11631704589,3</w:t>
            </w:r>
            <w:bookmarkEnd w:id="0"/>
          </w:p>
        </w:tc>
      </w:tr>
      <w:tr w:rsidR="00711B56" w:rsidRPr="00E9431C" w:rsidTr="001E6DED">
        <w:trPr>
          <w:trHeight w:val="6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11B56" w:rsidRPr="00E9431C" w:rsidRDefault="00711B56" w:rsidP="001900AA">
            <w:r w:rsidRPr="00E9431C"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r w:rsidRPr="00E9431C">
              <w:rPr>
                <w:color w:val="000000"/>
              </w:rPr>
              <w:t>1905959938,9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bookmarkStart w:id="1" w:name="RANGE!C12"/>
            <w:r w:rsidRPr="00E9431C">
              <w:rPr>
                <w:color w:val="000000"/>
              </w:rPr>
              <w:t xml:space="preserve"> 520792204,5</w:t>
            </w:r>
            <w:bookmarkEnd w:id="1"/>
          </w:p>
        </w:tc>
      </w:tr>
      <w:tr w:rsidR="00711B56" w:rsidRPr="00E9431C" w:rsidTr="001E6DED">
        <w:trPr>
          <w:trHeight w:val="43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56" w:rsidRPr="00E9431C" w:rsidRDefault="00711B56" w:rsidP="001900AA">
            <w:r w:rsidRPr="00E9431C">
              <w:t xml:space="preserve">по результатам </w:t>
            </w:r>
            <w:proofErr w:type="spellStart"/>
            <w:r w:rsidRPr="00E9431C">
              <w:t>МЭК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r w:rsidRPr="00E9431C">
              <w:rPr>
                <w:color w:val="000000"/>
              </w:rPr>
              <w:t>1832684003,6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bookmarkStart w:id="2" w:name="RANGE!C13"/>
            <w:r w:rsidRPr="00E9431C">
              <w:rPr>
                <w:color w:val="000000"/>
              </w:rPr>
              <w:t xml:space="preserve"> 452220211,2</w:t>
            </w:r>
            <w:bookmarkEnd w:id="2"/>
          </w:p>
        </w:tc>
      </w:tr>
      <w:tr w:rsidR="00711B56" w:rsidRPr="00E9431C" w:rsidTr="001E6DED">
        <w:trPr>
          <w:trHeight w:val="39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56" w:rsidRPr="00E9431C" w:rsidRDefault="00711B56" w:rsidP="001900AA">
            <w:r w:rsidRPr="00E9431C"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r w:rsidRPr="00E9431C">
              <w:rPr>
                <w:color w:val="000000"/>
              </w:rPr>
              <w:t xml:space="preserve">  </w:t>
            </w:r>
            <w:bookmarkStart w:id="3" w:name="RANGE!C28"/>
            <w:r w:rsidRPr="00E9431C">
              <w:rPr>
                <w:color w:val="000000"/>
              </w:rPr>
              <w:t>88966,2</w:t>
            </w:r>
            <w:bookmarkEnd w:id="3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r w:rsidRPr="00E9431C">
              <w:rPr>
                <w:color w:val="000000"/>
              </w:rPr>
              <w:t>1589273,7</w:t>
            </w:r>
          </w:p>
        </w:tc>
      </w:tr>
      <w:tr w:rsidR="00711B56" w:rsidRPr="00E9431C" w:rsidTr="001E6DED">
        <w:trPr>
          <w:trHeight w:val="28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B56" w:rsidRPr="00E9431C" w:rsidRDefault="00711B56" w:rsidP="001900AA">
            <w:r w:rsidRPr="00E9431C"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r w:rsidRPr="00E9431C">
              <w:rPr>
                <w:color w:val="000000"/>
              </w:rPr>
              <w:t>72385969,1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B56" w:rsidRPr="00E9431C" w:rsidRDefault="00711B56" w:rsidP="001900AA">
            <w:pPr>
              <w:jc w:val="right"/>
              <w:rPr>
                <w:color w:val="000000"/>
              </w:rPr>
            </w:pPr>
            <w:r w:rsidRPr="00E9431C">
              <w:rPr>
                <w:color w:val="000000"/>
              </w:rPr>
              <w:t>66982719,6</w:t>
            </w:r>
          </w:p>
        </w:tc>
      </w:tr>
    </w:tbl>
    <w:p w:rsidR="00711B56" w:rsidRDefault="00711B56" w:rsidP="00711B56">
      <w:pPr>
        <w:pStyle w:val="a5"/>
        <w:tabs>
          <w:tab w:val="left" w:pos="4155"/>
        </w:tabs>
        <w:ind w:firstLine="567"/>
        <w:rPr>
          <w:szCs w:val="24"/>
        </w:rPr>
      </w:pPr>
      <w:r w:rsidRPr="00E9431C">
        <w:rPr>
          <w:szCs w:val="24"/>
        </w:rPr>
        <w:t xml:space="preserve">С учетом повторного представления </w:t>
      </w:r>
      <w:r>
        <w:rPr>
          <w:szCs w:val="24"/>
        </w:rPr>
        <w:t>МО</w:t>
      </w:r>
      <w:r w:rsidRPr="00E9431C">
        <w:rPr>
          <w:szCs w:val="24"/>
        </w:rPr>
        <w:t xml:space="preserve"> ранее отклоненных от оплаты счетов и реестров счетов на оплату медицинской помощи, сумма неоплаты (уменьшения оплаты) медицинской помощи по результатам </w:t>
      </w:r>
      <w:proofErr w:type="spellStart"/>
      <w:r w:rsidRPr="00E9431C">
        <w:rPr>
          <w:szCs w:val="24"/>
        </w:rPr>
        <w:t>МЭК</w:t>
      </w:r>
      <w:proofErr w:type="spellEnd"/>
      <w:r w:rsidRPr="00E9431C">
        <w:rPr>
          <w:szCs w:val="24"/>
        </w:rPr>
        <w:t xml:space="preserve"> за </w:t>
      </w:r>
      <w:r>
        <w:rPr>
          <w:szCs w:val="24"/>
        </w:rPr>
        <w:t>6 мес.</w:t>
      </w:r>
      <w:r w:rsidRPr="00E9431C">
        <w:rPr>
          <w:szCs w:val="24"/>
        </w:rPr>
        <w:t xml:space="preserve"> 2024 года фактически составляет 541358,4 тыс. руб. (из них сумма </w:t>
      </w:r>
      <w:proofErr w:type="spellStart"/>
      <w:r w:rsidRPr="00E9431C">
        <w:rPr>
          <w:szCs w:val="24"/>
        </w:rPr>
        <w:t>МЭК</w:t>
      </w:r>
      <w:proofErr w:type="spellEnd"/>
      <w:r w:rsidRPr="00E9431C">
        <w:rPr>
          <w:szCs w:val="24"/>
        </w:rPr>
        <w:t xml:space="preserve"> сверх распределенного объема предоставления медицинской помощи 476359,8 тыс. руб.).</w:t>
      </w:r>
    </w:p>
    <w:p w:rsidR="001B3101" w:rsidRDefault="001B3101" w:rsidP="00711B56">
      <w:pPr>
        <w:pStyle w:val="a5"/>
        <w:tabs>
          <w:tab w:val="left" w:pos="4155"/>
        </w:tabs>
        <w:ind w:firstLine="567"/>
        <w:rPr>
          <w:szCs w:val="24"/>
        </w:rPr>
      </w:pPr>
    </w:p>
    <w:p w:rsidR="001E6DED" w:rsidRDefault="001E6DED" w:rsidP="001E6DED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jc w:val="left"/>
        <w:rPr>
          <w:b/>
          <w:color w:val="943634" w:themeColor="accent2" w:themeShade="BF"/>
          <w:szCs w:val="24"/>
          <w:u w:val="single"/>
        </w:rPr>
      </w:pPr>
      <w:r w:rsidRPr="00E9431C">
        <w:rPr>
          <w:b/>
          <w:color w:val="943634" w:themeColor="accent2" w:themeShade="BF"/>
          <w:szCs w:val="24"/>
          <w:u w:val="single"/>
        </w:rPr>
        <w:t>Кадры и их квалификационная характеристика</w:t>
      </w:r>
    </w:p>
    <w:p w:rsidR="001E6DED" w:rsidRDefault="001E6DED" w:rsidP="001E6DED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BC637C">
        <w:rPr>
          <w:szCs w:val="24"/>
        </w:rPr>
        <w:t>За отчетный период в деятельности по защите прав застрахованных в сфере ОМС участвовало 347 специалистов (6 мес. 2023 – 352 специалиста), в том числе в качестве штатных сотрудников 33,7% специалистов (6 мес. 2023 – 34,7%).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1E6DED" w:rsidRPr="00FE44BE" w:rsidTr="001E6DED">
        <w:trPr>
          <w:trHeight w:val="51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hideMark/>
          </w:tcPr>
          <w:p w:rsidR="001E6DED" w:rsidRPr="00FE44BE" w:rsidRDefault="001E6DED" w:rsidP="00C30C57">
            <w:pPr>
              <w:jc w:val="center"/>
              <w:rPr>
                <w:szCs w:val="22"/>
              </w:rPr>
            </w:pPr>
            <w:r w:rsidRPr="00FE44BE">
              <w:rPr>
                <w:szCs w:val="22"/>
              </w:rPr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hideMark/>
          </w:tcPr>
          <w:p w:rsidR="001E6DED" w:rsidRPr="00FE44BE" w:rsidRDefault="001E6DED" w:rsidP="00C30C57">
            <w:pPr>
              <w:jc w:val="center"/>
              <w:rPr>
                <w:sz w:val="22"/>
              </w:rPr>
            </w:pPr>
            <w:r w:rsidRPr="00FE44BE">
              <w:rPr>
                <w:sz w:val="22"/>
              </w:rPr>
              <w:t>6 мес. 2023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1E6DED" w:rsidRPr="00FE44BE" w:rsidRDefault="001E6DED" w:rsidP="00C30C57">
            <w:pPr>
              <w:jc w:val="center"/>
              <w:rPr>
                <w:sz w:val="22"/>
              </w:rPr>
            </w:pPr>
            <w:r w:rsidRPr="00FE44BE">
              <w:rPr>
                <w:sz w:val="22"/>
              </w:rPr>
              <w:t>6 мес. 2024</w:t>
            </w:r>
          </w:p>
        </w:tc>
      </w:tr>
      <w:tr w:rsidR="001E6DED" w:rsidRPr="00A46302" w:rsidTr="00C30C57">
        <w:trPr>
          <w:trHeight w:val="56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6DED" w:rsidRPr="001E557C" w:rsidRDefault="001E6DED" w:rsidP="00C30C57">
            <w:pPr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Число специалистов, участвующих в деятельности по обеспечению прав застрахованных лиц,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352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347</w:t>
            </w:r>
          </w:p>
        </w:tc>
      </w:tr>
      <w:tr w:rsidR="001E6DED" w:rsidRPr="00A46302" w:rsidTr="001E6DED">
        <w:trPr>
          <w:trHeight w:val="20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 xml:space="preserve">в организации и проведении </w:t>
            </w:r>
            <w:proofErr w:type="spellStart"/>
            <w:r w:rsidRPr="001E557C">
              <w:rPr>
                <w:color w:val="000000"/>
                <w:szCs w:val="22"/>
              </w:rPr>
              <w:t>МЭК</w:t>
            </w:r>
            <w:proofErr w:type="spellEnd"/>
            <w:r w:rsidRPr="001E557C">
              <w:rPr>
                <w:color w:val="000000"/>
                <w:szCs w:val="22"/>
              </w:rPr>
              <w:t>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238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  <w:lang w:val="en-US"/>
              </w:rPr>
              <w:t xml:space="preserve"> 2</w:t>
            </w:r>
            <w:r w:rsidRPr="001E557C">
              <w:rPr>
                <w:color w:val="000000"/>
                <w:szCs w:val="22"/>
              </w:rPr>
              <w:t>49</w:t>
            </w:r>
          </w:p>
        </w:tc>
      </w:tr>
      <w:tr w:rsidR="001E6DED" w:rsidRPr="00A46302" w:rsidTr="001E6DED">
        <w:trPr>
          <w:trHeight w:val="28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 xml:space="preserve">специалисты, осуществляющие </w:t>
            </w:r>
            <w:proofErr w:type="spellStart"/>
            <w:r w:rsidRPr="001E557C">
              <w:rPr>
                <w:color w:val="000000"/>
                <w:szCs w:val="22"/>
              </w:rPr>
              <w:t>МЭК</w:t>
            </w:r>
            <w:proofErr w:type="spellEnd"/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 xml:space="preserve">   5</w:t>
            </w:r>
          </w:p>
        </w:tc>
      </w:tr>
      <w:tr w:rsidR="001E6DED" w:rsidRPr="00A46302" w:rsidTr="001E6DED">
        <w:trPr>
          <w:trHeight w:val="22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6DED" w:rsidRPr="001E557C" w:rsidRDefault="001E6DED" w:rsidP="00C30C57">
            <w:pPr>
              <w:ind w:firstLine="191"/>
              <w:rPr>
                <w:color w:val="000000"/>
                <w:lang w:val="en-US"/>
              </w:rPr>
            </w:pPr>
            <w:r w:rsidRPr="001E557C">
              <w:rPr>
                <w:color w:val="000000"/>
              </w:rPr>
              <w:t>специалисты-эксперты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 xml:space="preserve">   20</w:t>
            </w:r>
          </w:p>
        </w:tc>
      </w:tr>
      <w:tr w:rsidR="001E6DED" w:rsidRPr="00A46302" w:rsidTr="001E6DED">
        <w:trPr>
          <w:trHeight w:val="2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эксперты качества медицинской помощи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211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 xml:space="preserve">   224</w:t>
            </w:r>
          </w:p>
        </w:tc>
      </w:tr>
      <w:tr w:rsidR="001E6DED" w:rsidRPr="00A46302" w:rsidTr="001B3101">
        <w:trPr>
          <w:trHeight w:val="29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E6DED" w:rsidRPr="001E557C" w:rsidRDefault="001E6DED" w:rsidP="001E6DED">
            <w:pPr>
              <w:rPr>
                <w:color w:val="000000"/>
              </w:rPr>
            </w:pPr>
            <w:r w:rsidRPr="001E557C"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97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 xml:space="preserve">   102</w:t>
            </w:r>
          </w:p>
        </w:tc>
      </w:tr>
      <w:tr w:rsidR="001E6DED" w:rsidRPr="00A46302" w:rsidTr="00C30C57">
        <w:trPr>
          <w:trHeight w:val="27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86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82</w:t>
            </w:r>
          </w:p>
        </w:tc>
      </w:tr>
      <w:tr w:rsidR="001E6DED" w:rsidRPr="00A46302" w:rsidTr="00C30C57">
        <w:trPr>
          <w:trHeight w:val="26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10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19</w:t>
            </w:r>
          </w:p>
        </w:tc>
      </w:tr>
      <w:tr w:rsidR="001E6DED" w:rsidRPr="00A46302" w:rsidTr="001B3101">
        <w:trPr>
          <w:trHeight w:val="12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1</w:t>
            </w:r>
          </w:p>
        </w:tc>
      </w:tr>
      <w:tr w:rsidR="001E6DED" w:rsidRPr="00A46302" w:rsidTr="001B3101">
        <w:trPr>
          <w:trHeight w:val="6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DED" w:rsidRPr="001E557C" w:rsidRDefault="001E6DED" w:rsidP="001E6DED">
            <w:pPr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Имеют ученую степень, всего, из них: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42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44</w:t>
            </w:r>
          </w:p>
        </w:tc>
      </w:tr>
      <w:tr w:rsidR="001E6DED" w:rsidRPr="00A46302" w:rsidTr="00C30C57">
        <w:trPr>
          <w:trHeight w:val="28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  <w:szCs w:val="22"/>
                <w:lang w:val="en-US"/>
              </w:rPr>
              <w:t>2</w:t>
            </w:r>
            <w:r w:rsidRPr="001E557C">
              <w:rPr>
                <w:color w:val="000000"/>
                <w:szCs w:val="22"/>
              </w:rP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35</w:t>
            </w:r>
          </w:p>
        </w:tc>
      </w:tr>
      <w:tr w:rsidR="001E6DED" w:rsidRPr="00A46302" w:rsidTr="00C30C57">
        <w:trPr>
          <w:trHeight w:val="27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9</w:t>
            </w:r>
          </w:p>
        </w:tc>
      </w:tr>
      <w:tr w:rsidR="001E6DED" w:rsidRPr="00A46302" w:rsidTr="001B3101">
        <w:trPr>
          <w:trHeight w:val="6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6DED" w:rsidRPr="001E557C" w:rsidRDefault="001E6DED" w:rsidP="001E6DED">
            <w:pPr>
              <w:rPr>
                <w:color w:val="000000"/>
              </w:rPr>
            </w:pPr>
            <w:r w:rsidRPr="001E557C"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101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97</w:t>
            </w:r>
          </w:p>
        </w:tc>
      </w:tr>
      <w:tr w:rsidR="001E6DED" w:rsidRPr="00A46302" w:rsidTr="001E6DED">
        <w:trPr>
          <w:trHeight w:val="22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</w:rPr>
              <w:t>первого уровня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35</w:t>
            </w:r>
          </w:p>
        </w:tc>
      </w:tr>
      <w:tr w:rsidR="001E6DED" w:rsidRPr="00A46302" w:rsidTr="001E6DED">
        <w:trPr>
          <w:trHeight w:val="28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</w:rPr>
              <w:t>второго уровня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42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43</w:t>
            </w:r>
          </w:p>
        </w:tc>
      </w:tr>
      <w:tr w:rsidR="001E6DED" w:rsidRPr="00A46302" w:rsidTr="001E6DED">
        <w:trPr>
          <w:trHeight w:val="30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6DED" w:rsidRPr="001E557C" w:rsidRDefault="001E6DED" w:rsidP="00C30C57">
            <w:pPr>
              <w:ind w:firstLine="191"/>
              <w:rPr>
                <w:color w:val="000000"/>
              </w:rPr>
            </w:pPr>
            <w:r w:rsidRPr="001E557C">
              <w:rPr>
                <w:color w:val="000000"/>
              </w:rPr>
              <w:t>третьего уровня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19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6DED" w:rsidRPr="001E557C" w:rsidRDefault="001E6DED" w:rsidP="00C30C57">
            <w:pPr>
              <w:jc w:val="right"/>
              <w:rPr>
                <w:color w:val="000000"/>
              </w:rPr>
            </w:pPr>
            <w:r w:rsidRPr="001E557C">
              <w:rPr>
                <w:color w:val="000000"/>
              </w:rPr>
              <w:t>19</w:t>
            </w:r>
          </w:p>
        </w:tc>
      </w:tr>
    </w:tbl>
    <w:p w:rsidR="001E6DED" w:rsidRDefault="001E6DED" w:rsidP="001E6DED">
      <w:pPr>
        <w:pStyle w:val="a5"/>
        <w:tabs>
          <w:tab w:val="left" w:pos="4155"/>
        </w:tabs>
        <w:ind w:left="851" w:firstLine="0"/>
        <w:rPr>
          <w:color w:val="943634" w:themeColor="accent2" w:themeShade="BF"/>
          <w:szCs w:val="24"/>
          <w:u w:val="single"/>
        </w:rPr>
      </w:pPr>
    </w:p>
    <w:p w:rsidR="000960FF" w:rsidRPr="005274AF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5274AF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="000960FF" w:rsidRPr="005274AF">
        <w:rPr>
          <w:color w:val="943634" w:themeColor="accent2" w:themeShade="BF"/>
          <w:szCs w:val="24"/>
          <w:u w:val="single"/>
        </w:rPr>
        <w:t xml:space="preserve"> </w:t>
      </w:r>
    </w:p>
    <w:p w:rsidR="000960FF" w:rsidRDefault="000960FF" w:rsidP="000960FF">
      <w:pPr>
        <w:pStyle w:val="a5"/>
        <w:tabs>
          <w:tab w:val="left" w:pos="4155"/>
        </w:tabs>
        <w:ind w:firstLine="567"/>
        <w:rPr>
          <w:szCs w:val="24"/>
        </w:rPr>
      </w:pPr>
      <w:r w:rsidRPr="005274AF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5274AF">
        <w:rPr>
          <w:szCs w:val="24"/>
        </w:rPr>
        <w:t>.</w:t>
      </w:r>
    </w:p>
    <w:p w:rsidR="009E1DF1" w:rsidRPr="00EB07AF" w:rsidRDefault="009E1DF1" w:rsidP="009E1DF1">
      <w:pPr>
        <w:pStyle w:val="a5"/>
        <w:tabs>
          <w:tab w:val="left" w:pos="4155"/>
        </w:tabs>
        <w:ind w:firstLine="567"/>
        <w:rPr>
          <w:szCs w:val="24"/>
        </w:rPr>
      </w:pPr>
      <w:r w:rsidRPr="00EB07AF">
        <w:rPr>
          <w:szCs w:val="24"/>
        </w:rPr>
        <w:t xml:space="preserve">В целом активность СМО при проведении индивидуального информирования в анализируемом периоде возросла на 4,0% (861826 ед. – 6 мес. 2023 года, 896636 ед. – 6 мес. 2024 года). </w:t>
      </w:r>
    </w:p>
    <w:tbl>
      <w:tblPr>
        <w:tblW w:w="10212" w:type="dxa"/>
        <w:tblInd w:w="103" w:type="dxa"/>
        <w:tblLook w:val="04A0" w:firstRow="1" w:lastRow="0" w:firstColumn="1" w:lastColumn="0" w:noHBand="0" w:noVBand="1"/>
      </w:tblPr>
      <w:tblGrid>
        <w:gridCol w:w="5675"/>
        <w:gridCol w:w="1275"/>
        <w:gridCol w:w="993"/>
        <w:gridCol w:w="1276"/>
        <w:gridCol w:w="993"/>
      </w:tblGrid>
      <w:tr w:rsidR="005274AF" w:rsidRPr="008220A4" w:rsidTr="00A82ED1">
        <w:trPr>
          <w:trHeight w:val="64"/>
        </w:trPr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5274AF" w:rsidRPr="005274AF" w:rsidRDefault="005274AF" w:rsidP="003F4129">
            <w:pPr>
              <w:jc w:val="center"/>
              <w:rPr>
                <w:sz w:val="22"/>
              </w:rPr>
            </w:pPr>
            <w:r w:rsidRPr="005274AF">
              <w:rPr>
                <w:sz w:val="22"/>
              </w:rPr>
              <w:lastRenderedPageBreak/>
              <w:t>Виды индивидуального информирования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5274AF" w:rsidRPr="005274AF" w:rsidRDefault="00F80B2E" w:rsidP="003F412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6 мес. </w:t>
            </w:r>
            <w:r w:rsidR="005274AF" w:rsidRPr="005274AF">
              <w:rPr>
                <w:sz w:val="22"/>
              </w:rPr>
              <w:t>2023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5274AF" w:rsidRPr="005274AF" w:rsidRDefault="00F80B2E" w:rsidP="003F41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 мес.</w:t>
            </w:r>
            <w:r w:rsidR="005274AF" w:rsidRPr="005274AF">
              <w:rPr>
                <w:sz w:val="22"/>
              </w:rPr>
              <w:t xml:space="preserve"> 2024</w:t>
            </w:r>
          </w:p>
        </w:tc>
      </w:tr>
      <w:tr w:rsidR="005274AF" w:rsidRPr="008220A4" w:rsidTr="00A82ED1">
        <w:trPr>
          <w:trHeight w:val="64"/>
        </w:trPr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5274AF" w:rsidRDefault="005274AF" w:rsidP="003F4129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5274AF" w:rsidRPr="005274AF" w:rsidRDefault="005274AF" w:rsidP="003F4129">
            <w:pPr>
              <w:jc w:val="center"/>
              <w:rPr>
                <w:sz w:val="22"/>
              </w:rPr>
            </w:pPr>
            <w:proofErr w:type="spellStart"/>
            <w:r w:rsidRPr="005274AF">
              <w:rPr>
                <w:sz w:val="22"/>
              </w:rPr>
              <w:t>Абс</w:t>
            </w:r>
            <w:proofErr w:type="spellEnd"/>
            <w:r w:rsidRPr="005274AF">
              <w:rPr>
                <w:sz w:val="22"/>
              </w:rPr>
              <w:t>. число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5274AF" w:rsidRPr="005274AF" w:rsidRDefault="005274AF" w:rsidP="003F4129">
            <w:pPr>
              <w:jc w:val="center"/>
              <w:rPr>
                <w:sz w:val="22"/>
              </w:rPr>
            </w:pPr>
            <w:r w:rsidRPr="005274AF">
              <w:rPr>
                <w:sz w:val="22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5274AF" w:rsidRPr="005274AF" w:rsidRDefault="005274AF" w:rsidP="003F4129">
            <w:pPr>
              <w:jc w:val="center"/>
              <w:rPr>
                <w:sz w:val="22"/>
              </w:rPr>
            </w:pPr>
            <w:proofErr w:type="spellStart"/>
            <w:r w:rsidRPr="005274AF">
              <w:rPr>
                <w:sz w:val="22"/>
              </w:rPr>
              <w:t>Абс</w:t>
            </w:r>
            <w:proofErr w:type="spellEnd"/>
            <w:r w:rsidRPr="005274AF">
              <w:rPr>
                <w:sz w:val="22"/>
              </w:rPr>
              <w:t>. число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5274AF" w:rsidRPr="005274AF" w:rsidRDefault="005274AF" w:rsidP="003F4129">
            <w:pPr>
              <w:jc w:val="center"/>
              <w:rPr>
                <w:sz w:val="22"/>
              </w:rPr>
            </w:pPr>
            <w:r w:rsidRPr="005274AF">
              <w:rPr>
                <w:sz w:val="22"/>
              </w:rPr>
              <w:t>Доля, %</w:t>
            </w:r>
          </w:p>
        </w:tc>
      </w:tr>
      <w:tr w:rsidR="005274AF" w:rsidRPr="009144A0" w:rsidTr="00A82ED1">
        <w:trPr>
          <w:trHeight w:val="64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5274AF" w:rsidRDefault="005274AF" w:rsidP="00AE60DC">
            <w:pPr>
              <w:rPr>
                <w:bCs/>
                <w:color w:val="000000"/>
              </w:rPr>
            </w:pPr>
            <w:r w:rsidRPr="005274AF">
              <w:rPr>
                <w:bCs/>
                <w:color w:val="000000"/>
              </w:rPr>
              <w:t>Проинформировано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5274AF" w:rsidRDefault="005274AF" w:rsidP="00EB55A6">
            <w:pPr>
              <w:jc w:val="right"/>
              <w:rPr>
                <w:bCs/>
                <w:color w:val="000000"/>
              </w:rPr>
            </w:pPr>
            <w:r w:rsidRPr="005274AF">
              <w:rPr>
                <w:bCs/>
                <w:color w:val="000000"/>
              </w:rPr>
              <w:t>861826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5274AF" w:rsidRDefault="005274AF" w:rsidP="00EB55A6">
            <w:pPr>
              <w:jc w:val="right"/>
              <w:rPr>
                <w:bCs/>
                <w:color w:val="000000"/>
              </w:rPr>
            </w:pPr>
            <w:r w:rsidRPr="005274AF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5274AF" w:rsidRDefault="005274AF" w:rsidP="00EB55A6">
            <w:pPr>
              <w:jc w:val="right"/>
              <w:rPr>
                <w:bCs/>
                <w:color w:val="000000"/>
              </w:rPr>
            </w:pPr>
            <w:r w:rsidRPr="005274AF">
              <w:rPr>
                <w:bCs/>
                <w:color w:val="000000"/>
              </w:rPr>
              <w:t>896636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bCs/>
                <w:color w:val="000000"/>
              </w:rPr>
            </w:pPr>
            <w:r w:rsidRPr="005274AF">
              <w:rPr>
                <w:bCs/>
                <w:color w:val="000000"/>
              </w:rPr>
              <w:t>100,0</w:t>
            </w:r>
          </w:p>
        </w:tc>
      </w:tr>
      <w:tr w:rsidR="005274AF" w:rsidRPr="008220A4" w:rsidTr="00A82ED1">
        <w:trPr>
          <w:trHeight w:val="64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5274AF" w:rsidRPr="008220A4" w:rsidRDefault="005274AF" w:rsidP="00AE60DC">
            <w:pPr>
              <w:rPr>
                <w:color w:val="000000"/>
              </w:rPr>
            </w:pPr>
            <w:r w:rsidRPr="008220A4">
              <w:rPr>
                <w:color w:val="000000"/>
              </w:rPr>
              <w:t>о возможности прохождения проф</w:t>
            </w:r>
            <w:r>
              <w:rPr>
                <w:color w:val="000000"/>
              </w:rPr>
              <w:t xml:space="preserve">. </w:t>
            </w:r>
            <w:r w:rsidRPr="008220A4">
              <w:rPr>
                <w:color w:val="000000"/>
              </w:rPr>
              <w:t>мероприятий, с использованием всех каналов связи из них посредством: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663847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693582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77,4</w:t>
            </w:r>
          </w:p>
        </w:tc>
      </w:tr>
      <w:tr w:rsidR="005274AF" w:rsidRPr="008220A4" w:rsidTr="00AE60DC">
        <w:trPr>
          <w:trHeight w:val="199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firstLine="181"/>
              <w:rPr>
                <w:color w:val="000000"/>
              </w:rPr>
            </w:pPr>
            <w:r w:rsidRPr="008220A4">
              <w:rPr>
                <w:color w:val="000000"/>
              </w:rPr>
              <w:t>диспансеризация взрослого населения (первый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298346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350017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50,5</w:t>
            </w:r>
          </w:p>
        </w:tc>
      </w:tr>
      <w:tr w:rsidR="005274AF" w:rsidRPr="008220A4" w:rsidTr="00AE60DC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firstLine="181"/>
              <w:rPr>
                <w:color w:val="000000"/>
              </w:rPr>
            </w:pPr>
            <w:r w:rsidRPr="008220A4">
              <w:rPr>
                <w:color w:val="000000"/>
              </w:rPr>
              <w:t>диспансерное наблюдение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240370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240263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34,6</w:t>
            </w:r>
          </w:p>
        </w:tc>
      </w:tr>
      <w:tr w:rsidR="005274AF" w:rsidRPr="008220A4" w:rsidTr="00AE60DC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firstLine="181"/>
              <w:rPr>
                <w:color w:val="000000"/>
              </w:rPr>
            </w:pPr>
            <w:r w:rsidRPr="008220A4">
              <w:rPr>
                <w:color w:val="000000"/>
              </w:rPr>
              <w:t>проф</w:t>
            </w:r>
            <w:r>
              <w:rPr>
                <w:color w:val="000000"/>
              </w:rPr>
              <w:t>.</w:t>
            </w:r>
            <w:r w:rsidRPr="008220A4">
              <w:rPr>
                <w:color w:val="000000"/>
              </w:rPr>
              <w:t xml:space="preserve"> медицинский осмотр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102837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95796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13,8</w:t>
            </w:r>
          </w:p>
        </w:tc>
      </w:tr>
      <w:tr w:rsidR="005274AF" w:rsidRPr="008220A4" w:rsidTr="00AE60DC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firstLine="181"/>
              <w:rPr>
                <w:color w:val="000000"/>
              </w:rPr>
            </w:pPr>
            <w:r w:rsidRPr="008220A4">
              <w:rPr>
                <w:color w:val="000000"/>
              </w:rPr>
              <w:t>углубленная диспансеризация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22294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7506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1,1</w:t>
            </w:r>
          </w:p>
        </w:tc>
      </w:tr>
      <w:tr w:rsidR="005274AF" w:rsidRPr="008220A4" w:rsidTr="005274AF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5274AF" w:rsidRPr="008220A4" w:rsidRDefault="005274AF" w:rsidP="00AE60DC">
            <w:pPr>
              <w:rPr>
                <w:color w:val="000000"/>
              </w:rPr>
            </w:pPr>
            <w:r w:rsidRPr="008220A4">
              <w:rPr>
                <w:color w:val="000000"/>
              </w:rPr>
              <w:t>на всех этапах оказания медицинской помощи,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197979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203054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22,6</w:t>
            </w:r>
          </w:p>
        </w:tc>
      </w:tr>
      <w:tr w:rsidR="005274AF" w:rsidRPr="008220A4" w:rsidTr="00AE60DC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left="181"/>
              <w:rPr>
                <w:color w:val="000000"/>
              </w:rPr>
            </w:pPr>
            <w:r w:rsidRPr="008220A4">
              <w:rPr>
                <w:color w:val="000000"/>
              </w:rPr>
              <w:t xml:space="preserve">o вакцинации и вакцинопрофилактике в условиях COVID-19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171463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86,</w:t>
            </w: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177120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87,2</w:t>
            </w:r>
            <w:r>
              <w:rPr>
                <w:color w:val="000000"/>
              </w:rPr>
              <w:t>7</w:t>
            </w:r>
          </w:p>
        </w:tc>
      </w:tr>
      <w:tr w:rsidR="005274AF" w:rsidRPr="008220A4" w:rsidTr="00AE60DC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left="181"/>
              <w:rPr>
                <w:color w:val="000000"/>
              </w:rPr>
            </w:pPr>
            <w:r w:rsidRPr="008220A4">
              <w:rPr>
                <w:color w:val="000000"/>
              </w:rPr>
              <w:t xml:space="preserve">о праве выбора (замены) и порядке выбора (замены) СМО, </w:t>
            </w:r>
            <w:r>
              <w:rPr>
                <w:color w:val="000000"/>
              </w:rPr>
              <w:t>МО</w:t>
            </w:r>
            <w:r w:rsidRPr="008220A4">
              <w:rPr>
                <w:color w:val="000000"/>
              </w:rPr>
              <w:t>, врача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14222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13233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6,5</w:t>
            </w:r>
          </w:p>
        </w:tc>
      </w:tr>
      <w:tr w:rsidR="005274AF" w:rsidRPr="008220A4" w:rsidTr="00AE60DC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left="181"/>
              <w:rPr>
                <w:color w:val="000000"/>
              </w:rPr>
            </w:pPr>
            <w:r w:rsidRPr="008220A4">
              <w:rPr>
                <w:color w:val="000000"/>
              </w:rPr>
              <w:t>о видах, качестве и условиях предоставления МП в рамках программ 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10763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11589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5,7</w:t>
            </w:r>
          </w:p>
        </w:tc>
      </w:tr>
      <w:tr w:rsidR="005274AF" w:rsidRPr="008220A4" w:rsidTr="00AE60DC">
        <w:trPr>
          <w:trHeight w:val="42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left="181"/>
              <w:rPr>
                <w:color w:val="000000"/>
              </w:rPr>
            </w:pPr>
            <w:r w:rsidRPr="008220A4">
              <w:rPr>
                <w:color w:val="000000"/>
              </w:rPr>
              <w:t>о МО, осуществляющих деятельность в сфере ОМС на тер</w:t>
            </w:r>
            <w:r>
              <w:rPr>
                <w:color w:val="000000"/>
              </w:rPr>
              <w:t xml:space="preserve">ритории </w:t>
            </w:r>
            <w:r w:rsidRPr="008220A4">
              <w:rPr>
                <w:color w:val="000000"/>
              </w:rPr>
              <w:t>Кировской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1054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0,5</w:t>
            </w:r>
          </w:p>
        </w:tc>
      </w:tr>
      <w:tr w:rsidR="005274AF" w:rsidRPr="008220A4" w:rsidTr="00AE60DC">
        <w:trPr>
          <w:trHeight w:val="35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left="181"/>
              <w:rPr>
                <w:color w:val="000000"/>
              </w:rPr>
            </w:pPr>
            <w:r w:rsidRPr="008220A4">
              <w:rPr>
                <w:color w:val="000000"/>
              </w:rPr>
              <w:t>о выявленных нарушениях по результатам проведенного контроля объемов, сроков, качества и условий предоставления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Pr="008220A4">
              <w:rPr>
                <w:color w:val="000000"/>
              </w:rPr>
              <w:t xml:space="preserve"> </w:t>
            </w:r>
            <w:proofErr w:type="gramStart"/>
            <w:r w:rsidRPr="008220A4">
              <w:rPr>
                <w:color w:val="000000"/>
              </w:rPr>
              <w:t>п</w:t>
            </w:r>
            <w:proofErr w:type="gramEnd"/>
            <w:r w:rsidRPr="008220A4">
              <w:rPr>
                <w:color w:val="000000"/>
              </w:rPr>
              <w:t xml:space="preserve">омощи </w:t>
            </w:r>
            <w:r>
              <w:rPr>
                <w:color w:val="000000"/>
              </w:rPr>
              <w:t>ЗЛ</w:t>
            </w:r>
            <w:r w:rsidRPr="008220A4">
              <w:rPr>
                <w:color w:val="000000"/>
              </w:rPr>
              <w:t xml:space="preserve"> по заявлениям ЗЛ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0,0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DED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3</w:t>
            </w:r>
          </w:p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0,0</w:t>
            </w:r>
            <w:r>
              <w:rPr>
                <w:color w:val="000000"/>
              </w:rPr>
              <w:t>2</w:t>
            </w:r>
          </w:p>
        </w:tc>
      </w:tr>
      <w:tr w:rsidR="005274AF" w:rsidRPr="008220A4" w:rsidTr="00AE60DC">
        <w:trPr>
          <w:trHeight w:val="1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4AF" w:rsidRPr="008220A4" w:rsidRDefault="005274AF" w:rsidP="00AE60DC">
            <w:pPr>
              <w:ind w:left="181"/>
              <w:rPr>
                <w:color w:val="000000"/>
              </w:rPr>
            </w:pPr>
            <w:r w:rsidRPr="008220A4">
              <w:rPr>
                <w:color w:val="000000"/>
              </w:rPr>
              <w:t>о перечне оказанных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Pr="008220A4">
              <w:rPr>
                <w:color w:val="000000"/>
              </w:rPr>
              <w:t xml:space="preserve"> </w:t>
            </w:r>
            <w:proofErr w:type="gramStart"/>
            <w:r w:rsidRPr="008220A4">
              <w:rPr>
                <w:color w:val="000000"/>
              </w:rPr>
              <w:t>у</w:t>
            </w:r>
            <w:proofErr w:type="gramEnd"/>
            <w:r w:rsidRPr="008220A4">
              <w:rPr>
                <w:color w:val="000000"/>
              </w:rPr>
              <w:t>слуг и их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0,0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4AF" w:rsidRPr="008220A4" w:rsidRDefault="005274AF" w:rsidP="00EB55A6">
            <w:pPr>
              <w:jc w:val="right"/>
              <w:rPr>
                <w:color w:val="000000"/>
              </w:rPr>
            </w:pPr>
            <w:r w:rsidRPr="008220A4">
              <w:rPr>
                <w:color w:val="000000"/>
              </w:rPr>
              <w:t>0,0</w:t>
            </w:r>
            <w:r>
              <w:rPr>
                <w:color w:val="000000"/>
              </w:rPr>
              <w:t>1</w:t>
            </w:r>
          </w:p>
        </w:tc>
      </w:tr>
    </w:tbl>
    <w:p w:rsidR="0044522F" w:rsidRDefault="00A82ED1" w:rsidP="00E177C5">
      <w:pPr>
        <w:pStyle w:val="a5"/>
        <w:tabs>
          <w:tab w:val="left" w:pos="851"/>
        </w:tabs>
        <w:ind w:firstLine="567"/>
        <w:rPr>
          <w:szCs w:val="24"/>
        </w:rPr>
      </w:pPr>
      <w:r>
        <w:rPr>
          <w:szCs w:val="24"/>
        </w:rPr>
        <w:t>Доля лиц, индивидуально проинформированных</w:t>
      </w:r>
      <w:r w:rsidR="0044522F">
        <w:rPr>
          <w:szCs w:val="24"/>
        </w:rPr>
        <w:t xml:space="preserve"> ТФОМС Кировской области </w:t>
      </w:r>
      <w:r>
        <w:rPr>
          <w:szCs w:val="24"/>
        </w:rPr>
        <w:t>о правах застрахованных лиц на  всех этапах оказания</w:t>
      </w:r>
      <w:r w:rsidR="001138E2">
        <w:rPr>
          <w:szCs w:val="24"/>
        </w:rPr>
        <w:t xml:space="preserve"> медицинской помощи</w:t>
      </w:r>
      <w:bookmarkStart w:id="4" w:name="_GoBack"/>
      <w:bookmarkEnd w:id="4"/>
      <w:r>
        <w:rPr>
          <w:szCs w:val="24"/>
        </w:rPr>
        <w:t>,</w:t>
      </w:r>
      <w:r w:rsidR="0044522F">
        <w:rPr>
          <w:szCs w:val="24"/>
        </w:rPr>
        <w:t xml:space="preserve"> за 6 мес. 2024 года в сравнении с аналогичным периодом прошлого года возросла на 4,5% (180 ед. – 6 мес. 2023 года, 195 ед. – 6 мес. 2024 года).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5675"/>
        <w:gridCol w:w="1276"/>
        <w:gridCol w:w="992"/>
        <w:gridCol w:w="1276"/>
        <w:gridCol w:w="992"/>
      </w:tblGrid>
      <w:tr w:rsidR="0044522F" w:rsidTr="00A82ED1">
        <w:trPr>
          <w:trHeight w:val="64"/>
        </w:trPr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4522F" w:rsidRDefault="0044522F" w:rsidP="00711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индивидуального информирования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4522F" w:rsidRDefault="00F80B2E" w:rsidP="00711B5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 мес.</w:t>
            </w:r>
            <w:r w:rsidR="0044522F">
              <w:rPr>
                <w:szCs w:val="22"/>
              </w:rPr>
              <w:t xml:space="preserve"> 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4522F" w:rsidRDefault="00F80B2E" w:rsidP="00711B5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 мес.</w:t>
            </w:r>
            <w:r w:rsidR="0044522F">
              <w:rPr>
                <w:szCs w:val="22"/>
              </w:rPr>
              <w:t xml:space="preserve"> 2024</w:t>
            </w:r>
          </w:p>
        </w:tc>
      </w:tr>
      <w:tr w:rsidR="0044522F" w:rsidTr="00A82ED1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 w:rsidP="00711B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4522F" w:rsidRPr="00711B56" w:rsidRDefault="0044522F" w:rsidP="00711B56">
            <w:pPr>
              <w:jc w:val="center"/>
              <w:rPr>
                <w:sz w:val="22"/>
                <w:szCs w:val="22"/>
              </w:rPr>
            </w:pPr>
            <w:proofErr w:type="spellStart"/>
            <w:r w:rsidRPr="00711B56">
              <w:rPr>
                <w:sz w:val="22"/>
                <w:szCs w:val="22"/>
              </w:rPr>
              <w:t>Абс</w:t>
            </w:r>
            <w:proofErr w:type="spellEnd"/>
            <w:r w:rsidRPr="00711B56">
              <w:rPr>
                <w:sz w:val="22"/>
                <w:szCs w:val="22"/>
              </w:rPr>
              <w:t>.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4522F" w:rsidRPr="00711B56" w:rsidRDefault="0044522F" w:rsidP="00711B56">
            <w:pPr>
              <w:jc w:val="center"/>
              <w:rPr>
                <w:sz w:val="22"/>
                <w:szCs w:val="22"/>
              </w:rPr>
            </w:pPr>
            <w:r w:rsidRPr="00711B56">
              <w:rPr>
                <w:sz w:val="22"/>
                <w:szCs w:val="22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4522F" w:rsidRPr="00711B56" w:rsidRDefault="0044522F" w:rsidP="00711B56">
            <w:pPr>
              <w:jc w:val="center"/>
              <w:rPr>
                <w:sz w:val="22"/>
                <w:szCs w:val="22"/>
              </w:rPr>
            </w:pPr>
            <w:proofErr w:type="spellStart"/>
            <w:r w:rsidRPr="00711B56">
              <w:rPr>
                <w:sz w:val="22"/>
                <w:szCs w:val="22"/>
              </w:rPr>
              <w:t>Абс</w:t>
            </w:r>
            <w:proofErr w:type="spellEnd"/>
            <w:r w:rsidRPr="00711B56">
              <w:rPr>
                <w:sz w:val="22"/>
                <w:szCs w:val="22"/>
              </w:rPr>
              <w:t>.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4522F" w:rsidRPr="00711B56" w:rsidRDefault="0044522F" w:rsidP="00711B56">
            <w:pPr>
              <w:jc w:val="center"/>
              <w:rPr>
                <w:sz w:val="22"/>
                <w:szCs w:val="22"/>
              </w:rPr>
            </w:pPr>
            <w:r w:rsidRPr="00711B56">
              <w:rPr>
                <w:sz w:val="22"/>
                <w:szCs w:val="22"/>
              </w:rPr>
              <w:t>Доля, %</w:t>
            </w:r>
          </w:p>
        </w:tc>
      </w:tr>
      <w:tr w:rsidR="0044522F" w:rsidTr="0044522F">
        <w:trPr>
          <w:trHeight w:val="78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2F" w:rsidRDefault="0044522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Проинформировано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2F" w:rsidRDefault="0044522F" w:rsidP="00EB55A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2F" w:rsidRDefault="0044522F" w:rsidP="00EB55A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2F" w:rsidRDefault="0044522F" w:rsidP="00EB55A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2F" w:rsidRDefault="0044522F" w:rsidP="00EB55A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</w:tr>
      <w:tr w:rsidR="0044522F" w:rsidTr="0044522F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4522F" w:rsidRDefault="0044522F">
            <w:pPr>
              <w:rPr>
                <w:color w:val="000000"/>
              </w:rPr>
            </w:pPr>
            <w:r>
              <w:rPr>
                <w:color w:val="000000"/>
              </w:rPr>
              <w:t>о возможности прохождения проф. мероприятий, с использованием всех каналов связи из них посредством: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44522F" w:rsidTr="0044522F">
        <w:trPr>
          <w:trHeight w:val="88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firstLine="181"/>
              <w:rPr>
                <w:color w:val="000000"/>
              </w:rPr>
            </w:pPr>
            <w:r>
              <w:rPr>
                <w:color w:val="000000"/>
              </w:rPr>
              <w:t>диспансеризация взрослого населения (первый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4522F" w:rsidTr="0044522F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firstLine="181"/>
              <w:rPr>
                <w:color w:val="000000"/>
              </w:rPr>
            </w:pPr>
            <w:r>
              <w:rPr>
                <w:color w:val="000000"/>
              </w:rPr>
              <w:t>диспансерное наблюдение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4522F" w:rsidTr="0044522F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firstLine="181"/>
              <w:rPr>
                <w:color w:val="000000"/>
              </w:rPr>
            </w:pPr>
            <w:r>
              <w:rPr>
                <w:color w:val="000000"/>
              </w:rPr>
              <w:t>проф. медицинский осмотр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4522F" w:rsidTr="0044522F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firstLine="181"/>
              <w:rPr>
                <w:color w:val="000000"/>
              </w:rPr>
            </w:pPr>
            <w:r>
              <w:rPr>
                <w:color w:val="000000"/>
              </w:rPr>
              <w:t>углубленная диспансеризация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4522F" w:rsidTr="0044522F">
        <w:trPr>
          <w:trHeight w:val="278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4522F" w:rsidRDefault="0044522F">
            <w:pPr>
              <w:rPr>
                <w:color w:val="000000"/>
              </w:rPr>
            </w:pPr>
            <w:r>
              <w:rPr>
                <w:color w:val="000000"/>
              </w:rPr>
              <w:t>на всех этапах оказания медицинской помощи, из них: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44522F" w:rsidTr="00080BA9">
        <w:trPr>
          <w:trHeight w:val="333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праве выбора (замены) и порядке выбора (замены) СМО, МО, врача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</w:tr>
      <w:tr w:rsidR="0044522F" w:rsidTr="00080BA9">
        <w:trPr>
          <w:trHeight w:val="42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МО, осуществляющих деятельность в сфере ОМС на территории Кировской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44522F" w:rsidTr="009E1DF1">
        <w:trPr>
          <w:trHeight w:val="143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 w:rsidP="009E1DF1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 xml:space="preserve">о видах, качестве и условиях предоставления </w:t>
            </w:r>
            <w:proofErr w:type="spellStart"/>
            <w:r>
              <w:rPr>
                <w:color w:val="000000"/>
              </w:rPr>
              <w:t>МП</w:t>
            </w:r>
            <w:proofErr w:type="spellEnd"/>
            <w:r>
              <w:rPr>
                <w:color w:val="000000"/>
              </w:rPr>
              <w:t xml:space="preserve"> </w:t>
            </w:r>
            <w:r w:rsidR="009E1DF1">
              <w:rPr>
                <w:color w:val="000000"/>
              </w:rPr>
              <w:t xml:space="preserve">по </w:t>
            </w:r>
            <w:proofErr w:type="spellStart"/>
            <w:r w:rsidR="009E1DF1">
              <w:rPr>
                <w:color w:val="000000"/>
              </w:rPr>
              <w:t>ТПОМС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87,2</w:t>
            </w:r>
          </w:p>
        </w:tc>
      </w:tr>
      <w:tr w:rsidR="0044522F" w:rsidTr="0044522F">
        <w:trPr>
          <w:trHeight w:val="17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перечне оказанных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>слуг и их стоимости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4522F" w:rsidTr="0044522F">
        <w:trPr>
          <w:trHeight w:val="303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выявленных нарушениях по результатам проведенного контроля объемов, сроков, качества и условий предоставления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омощи ЗЛ по заявлениям ЗЛ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4522F" w:rsidTr="0044522F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2F" w:rsidRDefault="0044522F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 xml:space="preserve">o вакцинации и вакцинопрофилактике в условиях COVID-19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177C5" w:rsidRDefault="0044522F" w:rsidP="00E177C5">
      <w:pPr>
        <w:pStyle w:val="a5"/>
        <w:tabs>
          <w:tab w:val="left" w:pos="851"/>
        </w:tabs>
        <w:ind w:firstLine="567"/>
      </w:pPr>
      <w:r w:rsidRPr="0003715E">
        <w:rPr>
          <w:szCs w:val="24"/>
        </w:rPr>
        <w:t xml:space="preserve">Активность ТФОМС Кировской области при проведении публичного информирования возросла в 14,4 раза за счет размещения в отчетном периоде </w:t>
      </w:r>
      <w:r w:rsidRPr="0003715E">
        <w:t>роликов на экранах</w:t>
      </w:r>
      <w:r w:rsidRPr="0003715E">
        <w:rPr>
          <w:szCs w:val="24"/>
        </w:rPr>
        <w:t xml:space="preserve"> </w:t>
      </w:r>
      <w:r w:rsidRPr="0003715E">
        <w:t>в КОГАУ «Многофункциональный центр предоставления государственных и муниципальных услуг», а также в МО</w:t>
      </w:r>
      <w:r w:rsidR="00711B56">
        <w:t>:</w:t>
      </w:r>
    </w:p>
    <w:tbl>
      <w:tblPr>
        <w:tblStyle w:val="a8"/>
        <w:tblW w:w="10210" w:type="dxa"/>
        <w:tblInd w:w="108" w:type="dxa"/>
        <w:tblLook w:val="04A0" w:firstRow="1" w:lastRow="0" w:firstColumn="1" w:lastColumn="0" w:noHBand="0" w:noVBand="1"/>
      </w:tblPr>
      <w:tblGrid>
        <w:gridCol w:w="5670"/>
        <w:gridCol w:w="1315"/>
        <w:gridCol w:w="953"/>
        <w:gridCol w:w="1276"/>
        <w:gridCol w:w="996"/>
      </w:tblGrid>
      <w:tr w:rsidR="00E177C5" w:rsidRPr="0003715E" w:rsidTr="00A82ED1">
        <w:trPr>
          <w:trHeight w:val="64"/>
        </w:trPr>
        <w:tc>
          <w:tcPr>
            <w:tcW w:w="5670" w:type="dxa"/>
            <w:vMerge w:val="restart"/>
            <w:shd w:val="clear" w:color="auto" w:fill="B6DDE8" w:themeFill="accent5" w:themeFillTint="66"/>
            <w:noWrap/>
            <w:hideMark/>
          </w:tcPr>
          <w:p w:rsidR="00E177C5" w:rsidRPr="0003715E" w:rsidRDefault="00E177C5" w:rsidP="00711B56">
            <w:pPr>
              <w:jc w:val="center"/>
            </w:pPr>
            <w:r w:rsidRPr="0003715E">
              <w:t>Способы информирования</w:t>
            </w:r>
          </w:p>
        </w:tc>
        <w:tc>
          <w:tcPr>
            <w:tcW w:w="2268" w:type="dxa"/>
            <w:gridSpan w:val="2"/>
            <w:shd w:val="clear" w:color="auto" w:fill="B6DDE8" w:themeFill="accent5" w:themeFillTint="66"/>
            <w:noWrap/>
            <w:hideMark/>
          </w:tcPr>
          <w:p w:rsidR="00E177C5" w:rsidRPr="0003715E" w:rsidRDefault="0044522F" w:rsidP="00711B56">
            <w:pPr>
              <w:jc w:val="center"/>
            </w:pPr>
            <w:r w:rsidRPr="0003715E">
              <w:t>6 мес.</w:t>
            </w:r>
            <w:r w:rsidR="00E177C5" w:rsidRPr="0003715E">
              <w:t xml:space="preserve"> 2023</w:t>
            </w:r>
          </w:p>
        </w:tc>
        <w:tc>
          <w:tcPr>
            <w:tcW w:w="2272" w:type="dxa"/>
            <w:gridSpan w:val="2"/>
            <w:shd w:val="clear" w:color="auto" w:fill="B6DDE8" w:themeFill="accent5" w:themeFillTint="66"/>
            <w:noWrap/>
            <w:hideMark/>
          </w:tcPr>
          <w:p w:rsidR="00E177C5" w:rsidRPr="0003715E" w:rsidRDefault="0044522F" w:rsidP="00711B56">
            <w:pPr>
              <w:jc w:val="center"/>
            </w:pPr>
            <w:r w:rsidRPr="0003715E">
              <w:t xml:space="preserve">6 мес. </w:t>
            </w:r>
            <w:r w:rsidR="00E177C5" w:rsidRPr="0003715E">
              <w:t>2024</w:t>
            </w:r>
          </w:p>
        </w:tc>
      </w:tr>
      <w:tr w:rsidR="00E177C5" w:rsidRPr="0003715E" w:rsidTr="00711B56">
        <w:trPr>
          <w:trHeight w:val="56"/>
        </w:trPr>
        <w:tc>
          <w:tcPr>
            <w:tcW w:w="5670" w:type="dxa"/>
            <w:vMerge/>
            <w:shd w:val="clear" w:color="auto" w:fill="B6DDE8" w:themeFill="accent5" w:themeFillTint="66"/>
            <w:noWrap/>
            <w:hideMark/>
          </w:tcPr>
          <w:p w:rsidR="00E177C5" w:rsidRPr="0003715E" w:rsidRDefault="00E177C5" w:rsidP="00711B56">
            <w:pPr>
              <w:jc w:val="center"/>
            </w:pPr>
          </w:p>
        </w:tc>
        <w:tc>
          <w:tcPr>
            <w:tcW w:w="1315" w:type="dxa"/>
            <w:shd w:val="clear" w:color="auto" w:fill="B6DDE8" w:themeFill="accent5" w:themeFillTint="66"/>
            <w:noWrap/>
            <w:hideMark/>
          </w:tcPr>
          <w:p w:rsidR="00E177C5" w:rsidRPr="0003715E" w:rsidRDefault="00E177C5" w:rsidP="00711B56">
            <w:pPr>
              <w:jc w:val="center"/>
            </w:pPr>
            <w:proofErr w:type="spellStart"/>
            <w:r w:rsidRPr="0003715E">
              <w:t>Абс</w:t>
            </w:r>
            <w:proofErr w:type="spellEnd"/>
            <w:r w:rsidRPr="0003715E">
              <w:t>. число</w:t>
            </w:r>
          </w:p>
        </w:tc>
        <w:tc>
          <w:tcPr>
            <w:tcW w:w="953" w:type="dxa"/>
            <w:shd w:val="clear" w:color="auto" w:fill="B6DDE8" w:themeFill="accent5" w:themeFillTint="66"/>
            <w:noWrap/>
            <w:hideMark/>
          </w:tcPr>
          <w:p w:rsidR="00E177C5" w:rsidRPr="0003715E" w:rsidRDefault="00E177C5" w:rsidP="00711B56">
            <w:pPr>
              <w:jc w:val="center"/>
            </w:pPr>
            <w:r w:rsidRPr="0003715E">
              <w:t>Доля, %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hideMark/>
          </w:tcPr>
          <w:p w:rsidR="00E177C5" w:rsidRPr="0003715E" w:rsidRDefault="00E177C5" w:rsidP="00711B56">
            <w:pPr>
              <w:jc w:val="center"/>
            </w:pPr>
            <w:proofErr w:type="spellStart"/>
            <w:r w:rsidRPr="0003715E">
              <w:t>Абс</w:t>
            </w:r>
            <w:proofErr w:type="spellEnd"/>
            <w:r w:rsidRPr="0003715E">
              <w:t>. число</w:t>
            </w:r>
          </w:p>
        </w:tc>
        <w:tc>
          <w:tcPr>
            <w:tcW w:w="996" w:type="dxa"/>
            <w:shd w:val="clear" w:color="auto" w:fill="B6DDE8" w:themeFill="accent5" w:themeFillTint="66"/>
            <w:noWrap/>
            <w:hideMark/>
          </w:tcPr>
          <w:p w:rsidR="00E177C5" w:rsidRPr="0003715E" w:rsidRDefault="00E177C5" w:rsidP="00711B56">
            <w:pPr>
              <w:jc w:val="center"/>
            </w:pPr>
            <w:r w:rsidRPr="0003715E">
              <w:t>Доля, %</w:t>
            </w:r>
          </w:p>
        </w:tc>
      </w:tr>
      <w:tr w:rsidR="0044522F" w:rsidRPr="0003715E" w:rsidTr="00D671B9">
        <w:trPr>
          <w:trHeight w:val="300"/>
        </w:trPr>
        <w:tc>
          <w:tcPr>
            <w:tcW w:w="5670" w:type="dxa"/>
            <w:shd w:val="clear" w:color="auto" w:fill="auto"/>
            <w:noWrap/>
            <w:hideMark/>
          </w:tcPr>
          <w:p w:rsidR="0044522F" w:rsidRPr="0003715E" w:rsidRDefault="0044522F" w:rsidP="00AE60DC">
            <w:pPr>
              <w:rPr>
                <w:bCs/>
                <w:color w:val="000000"/>
              </w:rPr>
            </w:pPr>
            <w:proofErr w:type="gramStart"/>
            <w:r w:rsidRPr="0003715E">
              <w:rPr>
                <w:bCs/>
                <w:color w:val="000000"/>
              </w:rPr>
              <w:t>Публично проинформированы (общее информирование), из них посредством:</w:t>
            </w:r>
            <w:proofErr w:type="gramEnd"/>
          </w:p>
        </w:tc>
        <w:tc>
          <w:tcPr>
            <w:tcW w:w="1315" w:type="dxa"/>
            <w:shd w:val="clear" w:color="auto" w:fill="auto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1367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19687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100,0</w:t>
            </w:r>
          </w:p>
        </w:tc>
      </w:tr>
      <w:tr w:rsidR="0044522F" w:rsidRPr="0003715E" w:rsidTr="00D671B9">
        <w:trPr>
          <w:trHeight w:val="56"/>
        </w:trPr>
        <w:tc>
          <w:tcPr>
            <w:tcW w:w="5670" w:type="dxa"/>
            <w:noWrap/>
          </w:tcPr>
          <w:p w:rsidR="0044522F" w:rsidRPr="0003715E" w:rsidRDefault="0044522F" w:rsidP="00AE60DC">
            <w:pPr>
              <w:ind w:left="142"/>
              <w:rPr>
                <w:color w:val="000000"/>
              </w:rPr>
            </w:pPr>
            <w:r w:rsidRPr="0003715E">
              <w:rPr>
                <w:color w:val="000000"/>
              </w:rPr>
              <w:t>выступлений и роликов на телевидении и экранах</w:t>
            </w:r>
          </w:p>
        </w:tc>
        <w:tc>
          <w:tcPr>
            <w:tcW w:w="1315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0</w:t>
            </w:r>
          </w:p>
        </w:tc>
        <w:tc>
          <w:tcPr>
            <w:tcW w:w="953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17074</w:t>
            </w:r>
          </w:p>
        </w:tc>
        <w:tc>
          <w:tcPr>
            <w:tcW w:w="99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86,7</w:t>
            </w:r>
          </w:p>
        </w:tc>
      </w:tr>
      <w:tr w:rsidR="0044522F" w:rsidRPr="0003715E" w:rsidTr="00D671B9">
        <w:trPr>
          <w:trHeight w:val="231"/>
        </w:trPr>
        <w:tc>
          <w:tcPr>
            <w:tcW w:w="5670" w:type="dxa"/>
            <w:noWrap/>
          </w:tcPr>
          <w:p w:rsidR="0044522F" w:rsidRPr="0003715E" w:rsidRDefault="0044522F" w:rsidP="00AE60DC">
            <w:pPr>
              <w:ind w:left="142"/>
              <w:rPr>
                <w:color w:val="000000"/>
              </w:rPr>
            </w:pPr>
            <w:r w:rsidRPr="0003715E">
              <w:rPr>
                <w:color w:val="000000"/>
              </w:rPr>
              <w:t>размещения видеороликов в МО</w:t>
            </w:r>
          </w:p>
        </w:tc>
        <w:tc>
          <w:tcPr>
            <w:tcW w:w="1315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162</w:t>
            </w:r>
          </w:p>
        </w:tc>
        <w:tc>
          <w:tcPr>
            <w:tcW w:w="953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11,9</w:t>
            </w:r>
          </w:p>
        </w:tc>
        <w:tc>
          <w:tcPr>
            <w:tcW w:w="127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1476</w:t>
            </w:r>
          </w:p>
        </w:tc>
        <w:tc>
          <w:tcPr>
            <w:tcW w:w="99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7,5</w:t>
            </w:r>
          </w:p>
        </w:tc>
      </w:tr>
      <w:tr w:rsidR="0044522F" w:rsidRPr="0003715E" w:rsidTr="00D671B9">
        <w:trPr>
          <w:trHeight w:val="231"/>
        </w:trPr>
        <w:tc>
          <w:tcPr>
            <w:tcW w:w="5670" w:type="dxa"/>
            <w:noWrap/>
          </w:tcPr>
          <w:p w:rsidR="0044522F" w:rsidRPr="0003715E" w:rsidRDefault="0044522F" w:rsidP="009E1DF1">
            <w:pPr>
              <w:ind w:left="142"/>
              <w:rPr>
                <w:color w:val="000000"/>
              </w:rPr>
            </w:pPr>
            <w:r w:rsidRPr="0003715E">
              <w:rPr>
                <w:color w:val="000000"/>
              </w:rPr>
              <w:t>наглядной информации (памяток, листовок, плакатов)</w:t>
            </w:r>
          </w:p>
        </w:tc>
        <w:tc>
          <w:tcPr>
            <w:tcW w:w="1315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1073</w:t>
            </w:r>
          </w:p>
        </w:tc>
        <w:tc>
          <w:tcPr>
            <w:tcW w:w="953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78,4</w:t>
            </w:r>
          </w:p>
        </w:tc>
        <w:tc>
          <w:tcPr>
            <w:tcW w:w="127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979</w:t>
            </w:r>
          </w:p>
        </w:tc>
        <w:tc>
          <w:tcPr>
            <w:tcW w:w="99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5,0</w:t>
            </w:r>
          </w:p>
        </w:tc>
      </w:tr>
      <w:tr w:rsidR="0044522F" w:rsidRPr="0003715E" w:rsidTr="00D671B9">
        <w:trPr>
          <w:trHeight w:val="231"/>
        </w:trPr>
        <w:tc>
          <w:tcPr>
            <w:tcW w:w="5670" w:type="dxa"/>
            <w:noWrap/>
          </w:tcPr>
          <w:p w:rsidR="0044522F" w:rsidRPr="0003715E" w:rsidRDefault="0044522F" w:rsidP="00AE60DC">
            <w:pPr>
              <w:ind w:left="142"/>
              <w:rPr>
                <w:color w:val="000000"/>
              </w:rPr>
            </w:pPr>
            <w:proofErr w:type="spellStart"/>
            <w:r w:rsidRPr="0003715E">
              <w:rPr>
                <w:color w:val="000000"/>
              </w:rPr>
              <w:t>интернет-ресурсов</w:t>
            </w:r>
            <w:proofErr w:type="spellEnd"/>
            <w:r w:rsidRPr="0003715E">
              <w:rPr>
                <w:color w:val="000000"/>
              </w:rPr>
              <w:t>, в том числе информации, размещенной на официальных сайтах</w:t>
            </w:r>
          </w:p>
        </w:tc>
        <w:tc>
          <w:tcPr>
            <w:tcW w:w="1315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98</w:t>
            </w:r>
          </w:p>
        </w:tc>
        <w:tc>
          <w:tcPr>
            <w:tcW w:w="953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7,2</w:t>
            </w:r>
          </w:p>
        </w:tc>
        <w:tc>
          <w:tcPr>
            <w:tcW w:w="127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122</w:t>
            </w:r>
          </w:p>
        </w:tc>
        <w:tc>
          <w:tcPr>
            <w:tcW w:w="996" w:type="dxa"/>
            <w:noWrap/>
            <w:vAlign w:val="center"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0,6</w:t>
            </w:r>
          </w:p>
        </w:tc>
      </w:tr>
      <w:tr w:rsidR="0044522F" w:rsidRPr="0003715E" w:rsidTr="0044522F">
        <w:trPr>
          <w:trHeight w:val="45"/>
        </w:trPr>
        <w:tc>
          <w:tcPr>
            <w:tcW w:w="5670" w:type="dxa"/>
            <w:noWrap/>
            <w:hideMark/>
          </w:tcPr>
          <w:p w:rsidR="0044522F" w:rsidRPr="0003715E" w:rsidRDefault="0044522F" w:rsidP="00AE60DC">
            <w:pPr>
              <w:ind w:left="142"/>
              <w:rPr>
                <w:color w:val="000000"/>
              </w:rPr>
            </w:pPr>
            <w:r w:rsidRPr="0003715E">
              <w:rPr>
                <w:color w:val="000000"/>
              </w:rPr>
              <w:t>статей в печатных СМИ</w:t>
            </w:r>
          </w:p>
        </w:tc>
        <w:tc>
          <w:tcPr>
            <w:tcW w:w="1315" w:type="dxa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13</w:t>
            </w:r>
          </w:p>
        </w:tc>
        <w:tc>
          <w:tcPr>
            <w:tcW w:w="953" w:type="dxa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1,0</w:t>
            </w:r>
          </w:p>
        </w:tc>
        <w:tc>
          <w:tcPr>
            <w:tcW w:w="1276" w:type="dxa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12</w:t>
            </w:r>
          </w:p>
        </w:tc>
        <w:tc>
          <w:tcPr>
            <w:tcW w:w="996" w:type="dxa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0,1</w:t>
            </w:r>
          </w:p>
        </w:tc>
      </w:tr>
      <w:tr w:rsidR="0044522F" w:rsidRPr="00615F0A" w:rsidTr="00AE60DC">
        <w:trPr>
          <w:trHeight w:val="56"/>
        </w:trPr>
        <w:tc>
          <w:tcPr>
            <w:tcW w:w="5670" w:type="dxa"/>
            <w:noWrap/>
            <w:hideMark/>
          </w:tcPr>
          <w:p w:rsidR="0044522F" w:rsidRPr="0003715E" w:rsidRDefault="0044522F" w:rsidP="009E1DF1">
            <w:pPr>
              <w:ind w:left="142"/>
              <w:rPr>
                <w:color w:val="000000"/>
              </w:rPr>
            </w:pPr>
            <w:r w:rsidRPr="0003715E">
              <w:rPr>
                <w:color w:val="000000"/>
              </w:rPr>
              <w:t xml:space="preserve">организованных информационных кампании, выступлений в коллективах </w:t>
            </w:r>
            <w:r w:rsidR="009E1DF1">
              <w:rPr>
                <w:color w:val="000000"/>
              </w:rPr>
              <w:t>застрахованных лиц</w:t>
            </w:r>
            <w:r w:rsidRPr="0003715E">
              <w:rPr>
                <w:color w:val="000000"/>
              </w:rPr>
              <w:t>, включая мероприятия с применением дистанционных технологий</w:t>
            </w:r>
          </w:p>
        </w:tc>
        <w:tc>
          <w:tcPr>
            <w:tcW w:w="1315" w:type="dxa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21</w:t>
            </w:r>
          </w:p>
        </w:tc>
        <w:tc>
          <w:tcPr>
            <w:tcW w:w="953" w:type="dxa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1,5</w:t>
            </w:r>
          </w:p>
        </w:tc>
        <w:tc>
          <w:tcPr>
            <w:tcW w:w="1276" w:type="dxa"/>
            <w:noWrap/>
            <w:vAlign w:val="center"/>
            <w:hideMark/>
          </w:tcPr>
          <w:p w:rsidR="0044522F" w:rsidRPr="0003715E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24</w:t>
            </w:r>
          </w:p>
        </w:tc>
        <w:tc>
          <w:tcPr>
            <w:tcW w:w="996" w:type="dxa"/>
            <w:noWrap/>
            <w:vAlign w:val="center"/>
            <w:hideMark/>
          </w:tcPr>
          <w:p w:rsidR="0044522F" w:rsidRDefault="0044522F" w:rsidP="00EB55A6">
            <w:pPr>
              <w:jc w:val="right"/>
              <w:rPr>
                <w:color w:val="000000"/>
              </w:rPr>
            </w:pPr>
            <w:r w:rsidRPr="0003715E">
              <w:rPr>
                <w:color w:val="000000"/>
              </w:rPr>
              <w:t>0,1</w:t>
            </w:r>
          </w:p>
        </w:tc>
      </w:tr>
    </w:tbl>
    <w:p w:rsidR="00E445DA" w:rsidRPr="00E445DA" w:rsidRDefault="00E445DA" w:rsidP="00D671B9">
      <w:pPr>
        <w:tabs>
          <w:tab w:val="left" w:pos="7920"/>
        </w:tabs>
      </w:pPr>
    </w:p>
    <w:sectPr w:rsidR="00E445DA" w:rsidRPr="00E445DA" w:rsidSect="001900AA">
      <w:footerReference w:type="even" r:id="rId15"/>
      <w:footerReference w:type="default" r:id="rId16"/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57" w:rsidRDefault="00C30C57">
      <w:r>
        <w:separator/>
      </w:r>
    </w:p>
  </w:endnote>
  <w:endnote w:type="continuationSeparator" w:id="0">
    <w:p w:rsidR="00C30C57" w:rsidRDefault="00C3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57" w:rsidRDefault="00C30C57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C57" w:rsidRDefault="00C30C57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57" w:rsidRDefault="00C30C57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138E2">
      <w:rPr>
        <w:rStyle w:val="aa"/>
        <w:noProof/>
      </w:rPr>
      <w:t>7</w:t>
    </w:r>
    <w:r>
      <w:rPr>
        <w:rStyle w:val="aa"/>
      </w:rPr>
      <w:fldChar w:fldCharType="end"/>
    </w:r>
  </w:p>
  <w:p w:rsidR="00C30C57" w:rsidRDefault="00C30C57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57" w:rsidRDefault="00C30C57">
      <w:r>
        <w:separator/>
      </w:r>
    </w:p>
  </w:footnote>
  <w:footnote w:type="continuationSeparator" w:id="0">
    <w:p w:rsidR="00C30C57" w:rsidRDefault="00C30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C6"/>
    <w:rsid w:val="00007DEC"/>
    <w:rsid w:val="00007FB7"/>
    <w:rsid w:val="000101B6"/>
    <w:rsid w:val="0001036D"/>
    <w:rsid w:val="000105F4"/>
    <w:rsid w:val="00010623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0DD9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38E2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05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0A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101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6DED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129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8D0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6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3C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E6B"/>
    <w:rsid w:val="00943423"/>
    <w:rsid w:val="009434FB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DF1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CAB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ED1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C4"/>
    <w:rsid w:val="00AA55F6"/>
    <w:rsid w:val="00AA5883"/>
    <w:rsid w:val="00AA5B05"/>
    <w:rsid w:val="00AA5F74"/>
    <w:rsid w:val="00AA6053"/>
    <w:rsid w:val="00AA6131"/>
    <w:rsid w:val="00AA66D6"/>
    <w:rsid w:val="00AA679A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0DC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24"/>
    <w:rsid w:val="00B00964"/>
    <w:rsid w:val="00B00C0C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0C57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6F7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5A6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4C7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0377733990877"/>
          <c:y val="6.3588590468083947E-2"/>
          <c:w val="0.88931443956084899"/>
          <c:h val="0.517607474499737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 мес. 2023</c:v>
                </c:pt>
              </c:strCache>
            </c:strRef>
          </c:tx>
          <c:spPr>
            <a:ln>
              <a:solidFill>
                <a:srgbClr val="008080"/>
              </a:solidFill>
            </a:ln>
          </c:spPr>
          <c:marker>
            <c:spPr>
              <a:solidFill>
                <a:srgbClr val="008080"/>
              </a:solidFill>
              <a:ln>
                <a:solidFill>
                  <a:srgbClr val="008080"/>
                </a:solidFill>
              </a:ln>
            </c:spPr>
          </c:marker>
          <c:cat>
            <c:strRef>
              <c:f>Лист1!$A$2:$A$7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</c:v>
                </c:pt>
                <c:pt idx="1">
                  <c:v>7</c:v>
                </c:pt>
                <c:pt idx="2">
                  <c:v>37</c:v>
                </c:pt>
                <c:pt idx="3">
                  <c:v>1</c:v>
                </c:pt>
                <c:pt idx="4">
                  <c:v>4</c:v>
                </c:pt>
                <c:pt idx="5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мес. 2024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</c:v>
                </c:pt>
                <c:pt idx="1">
                  <c:v>6</c:v>
                </c:pt>
                <c:pt idx="2">
                  <c:v>26</c:v>
                </c:pt>
                <c:pt idx="3">
                  <c:v>0</c:v>
                </c:pt>
                <c:pt idx="4">
                  <c:v>2</c:v>
                </c:pt>
                <c:pt idx="5">
                  <c:v>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7318912"/>
        <c:axId val="67320448"/>
      </c:lineChart>
      <c:catAx>
        <c:axId val="67318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67320448"/>
        <c:crosses val="autoZero"/>
        <c:auto val="1"/>
        <c:lblAlgn val="ctr"/>
        <c:lblOffset val="100"/>
        <c:noMultiLvlLbl val="0"/>
      </c:catAx>
      <c:valAx>
        <c:axId val="6732044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67318912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7337185828685142E-2"/>
          <c:y val="3.2220593975174294E-2"/>
          <c:w val="0.93683885104591758"/>
          <c:h val="0.712199166943619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9.8254909455653319E-3"/>
                  <c:y val="-4.27709616282753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954012211619599E-2"/>
                  <c:y val="-1.0287495880351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2920745075225E-2"/>
                  <c:y val="-2.5195312953816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790933179502448E-2"/>
                  <c:y val="-3.008274314129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756892953886555E-2"/>
                  <c:y val="-1.1990333254458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ТПОМС</c:v>
                </c:pt>
                <c:pt idx="2">
                  <c:v>введение в реестр счетов недостоверных перс. данных ЗЛ</c:v>
                </c:pt>
                <c:pt idx="3">
                  <c:v>повторное включение в реестр счетов случаев оказания МП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27564</c:v>
                </c:pt>
                <c:pt idx="1">
                  <c:v>237237</c:v>
                </c:pt>
                <c:pt idx="2">
                  <c:v>22938</c:v>
                </c:pt>
                <c:pt idx="3">
                  <c:v>16686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619779813038531E-2"/>
                  <c:y val="-4.7725338653199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618851380918985E-2"/>
                  <c:y val="-5.38415572699413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279052151623E-2"/>
                  <c:y val="-2.0008456462793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4965411999188E-2"/>
                  <c:y val="-1.1249422019265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ТПОМС</c:v>
                </c:pt>
                <c:pt idx="2">
                  <c:v>введение в реестр счетов недостоверных перс. данных ЗЛ</c:v>
                </c:pt>
                <c:pt idx="3">
                  <c:v>повторное включение в реестр счетов случаев оказания МП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102567</c:v>
                </c:pt>
                <c:pt idx="1">
                  <c:v>99439</c:v>
                </c:pt>
                <c:pt idx="2">
                  <c:v>26809</c:v>
                </c:pt>
                <c:pt idx="3">
                  <c:v>30101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9969792"/>
        <c:axId val="109971328"/>
        <c:axId val="0"/>
      </c:bar3DChart>
      <c:catAx>
        <c:axId val="1099697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971328"/>
        <c:crosses val="autoZero"/>
        <c:auto val="1"/>
        <c:lblAlgn val="ctr"/>
        <c:lblOffset val="100"/>
        <c:noMultiLvlLbl val="0"/>
      </c:catAx>
      <c:valAx>
        <c:axId val="1099713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099697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148521987606956"/>
          <c:y val="3.9470478391355243E-2"/>
          <c:w val="0.18303859869337075"/>
          <c:h val="0.2269496806387629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681576241937144E-2"/>
          <c:y val="3.8141525567060679E-2"/>
          <c:w val="0.96248935365183363"/>
          <c:h val="0.7821113046921737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-1.9183299202984241E-3"/>
                  <c:y val="-1.9758794685548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146214993215045E-3"/>
                  <c:y val="5.21201849505536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6295367429701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40654052858776E-3"/>
                  <c:y val="9.55989694602128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2807149106361703E-3"/>
                  <c:y val="4.918887738733969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7585711323720306E-3"/>
                  <c:y val="-1.6567752977847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819793776029098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7.631257631257631E-3"/>
                  <c:y val="-4.03746770025839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81562881562881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нарушение сроков ожидания МП, установленных ТПОМС</c:v>
                </c:pt>
                <c:pt idx="1">
                  <c:v>отсутствие в документации ИДС</c:v>
                </c:pt>
                <c:pt idx="2">
                  <c:v>несоответствие данных ПМД данным реестра счетов</c:v>
                </c:pt>
                <c:pt idx="3">
                  <c:v>непредставление ПМД, подтверждающей факт оказания МП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прочие нарушения (в т.ч. нарушение условий оказания МП, взимание платы с ЗЛ)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382</c:v>
                </c:pt>
                <c:pt idx="1">
                  <c:v>74</c:v>
                </c:pt>
                <c:pt idx="2">
                  <c:v>152</c:v>
                </c:pt>
                <c:pt idx="3">
                  <c:v>45</c:v>
                </c:pt>
                <c:pt idx="4">
                  <c:v>0</c:v>
                </c:pt>
                <c:pt idx="5">
                  <c:v>7</c:v>
                </c:pt>
                <c:pt idx="6">
                  <c:v>0</c:v>
                </c:pt>
                <c:pt idx="7">
                  <c:v>36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0338172405693947E-3"/>
                  <c:y val="-6.14239327771652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9892357205349328E-3"/>
                  <c:y val="-1.1310314045046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525311739878671E-3"/>
                  <c:y val="-1.34317330973163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9186322206890921E-3"/>
                  <c:y val="-4.322437595642801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1479510281952505E-3"/>
                  <c:y val="2.145963942320877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02189206187493E-2"/>
                  <c:y val="-4.809564554434809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774742220036374E-3"/>
                  <c:y val="-5.3789331330845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5390720390720399E-3"/>
                  <c:y val="-7.401938609313948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1446886446886446E-2"/>
                  <c:y val="-4.03746770025839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1443413969855465E-2"/>
                  <c:y val="-2.1768164590635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нарушение сроков ожидания МП, установленных ТПОМС</c:v>
                </c:pt>
                <c:pt idx="1">
                  <c:v>отсутствие в документации ИДС</c:v>
                </c:pt>
                <c:pt idx="2">
                  <c:v>несоответствие данных ПМД данным реестра счетов</c:v>
                </c:pt>
                <c:pt idx="3">
                  <c:v>непредставление ПМД, подтверждающей факт оказания МП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прочие нарушения (в т.ч. нарушение условий оказания МП, взимание платы с ЗЛ)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545</c:v>
                </c:pt>
                <c:pt idx="1">
                  <c:v>219</c:v>
                </c:pt>
                <c:pt idx="2">
                  <c:v>216</c:v>
                </c:pt>
                <c:pt idx="3">
                  <c:v>117</c:v>
                </c:pt>
                <c:pt idx="4">
                  <c:v>68</c:v>
                </c:pt>
                <c:pt idx="5">
                  <c:v>38</c:v>
                </c:pt>
                <c:pt idx="6">
                  <c:v>17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1419392"/>
        <c:axId val="111420928"/>
        <c:axId val="0"/>
      </c:bar3DChart>
      <c:catAx>
        <c:axId val="1114193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1420928"/>
        <c:crosses val="autoZero"/>
        <c:auto val="1"/>
        <c:lblAlgn val="ctr"/>
        <c:lblOffset val="100"/>
        <c:noMultiLvlLbl val="0"/>
      </c:catAx>
      <c:valAx>
        <c:axId val="1114209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11419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148918885139356"/>
          <c:y val="6.8046066592402144E-2"/>
          <c:w val="0.25450279079514565"/>
          <c:h val="9.5890811613664556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635205018658891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6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-2.0598138964500138E-3"/>
                  <c:y val="-3.03995942310236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063014476298611E-3"/>
                  <c:y val="-3.45392234609485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8486487729792124E-3"/>
                  <c:y val="-1.4003440215233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1428274274367926E-4"/>
                  <c:y val="-5.4577614803976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047789160424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3992734056416986E-3"/>
                  <c:y val="-2.1831032505623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6131763796838306E-3"/>
                  <c:y val="-1.4502164666941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Лист1!$B$1:$G$1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непроведение ДН</c:v>
                </c:pt>
                <c:pt idx="5">
                  <c:v>прочие (преждеврем. прекр. оказания МП, нарушение преемственности, установл. нев. диагноза)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6807</c:v>
                </c:pt>
                <c:pt idx="1">
                  <c:v>3016</c:v>
                </c:pt>
                <c:pt idx="2">
                  <c:v>2438</c:v>
                </c:pt>
                <c:pt idx="3">
                  <c:v>1209</c:v>
                </c:pt>
                <c:pt idx="4">
                  <c:v>0</c:v>
                </c:pt>
                <c:pt idx="5">
                  <c:v>170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6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987330226190179E-2"/>
                  <c:y val="1.34592041883266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495789573280347E-2"/>
                  <c:y val="3.11804778238268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552132418855866E-3"/>
                  <c:y val="-1.40027051265087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522656735018E-2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329158018535E-2"/>
                  <c:y val="3.08737264587835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8295820266559169E-3"/>
                  <c:y val="-1.6373366265308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710614003708028E-2"/>
                  <c:y val="-1.986393507696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153581165562059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Лист1!$B$1:$G$1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непроведение ДН</c:v>
                </c:pt>
                <c:pt idx="5">
                  <c:v>прочие (преждеврем. прекр. оказания МП, нарушение преемственности, установл. нев. диагноза)</c:v>
                </c:pt>
              </c:strCache>
            </c:strRef>
          </c:cat>
          <c:val>
            <c:numRef>
              <c:f>Лист1!$B$3:$G$3</c:f>
              <c:numCache>
                <c:formatCode>General</c:formatCode>
                <c:ptCount val="6"/>
                <c:pt idx="0">
                  <c:v>5589</c:v>
                </c:pt>
                <c:pt idx="1">
                  <c:v>2616</c:v>
                </c:pt>
                <c:pt idx="2">
                  <c:v>1883</c:v>
                </c:pt>
                <c:pt idx="3">
                  <c:v>1315</c:v>
                </c:pt>
                <c:pt idx="4">
                  <c:v>52</c:v>
                </c:pt>
                <c:pt idx="5">
                  <c:v>154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1492480"/>
        <c:axId val="111522944"/>
        <c:axId val="0"/>
      </c:bar3DChart>
      <c:catAx>
        <c:axId val="1114924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1522944"/>
        <c:crosses val="autoZero"/>
        <c:auto val="1"/>
        <c:lblAlgn val="ctr"/>
        <c:lblOffset val="100"/>
        <c:noMultiLvlLbl val="0"/>
      </c:catAx>
      <c:valAx>
        <c:axId val="11152294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7421082173101752E-3"/>
              <c:y val="5.1922443704689194E-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114924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777613776137764"/>
          <c:y val="1.292427279077425E-2"/>
          <c:w val="0.22302192037570001"/>
          <c:h val="0.15714142160799696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6307361570910072E-2"/>
          <c:y val="1.9411545549167908E-2"/>
          <c:w val="0.9361582412763515"/>
          <c:h val="0.5951961771463963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1.8078468834958452E-4"/>
                  <c:y val="-1.75057109621743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3469164633669501E-3"/>
                  <c:y val="-1.224741645358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304267223996676E-2"/>
                  <c:y val="-8.976516737345182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85708809382E-3"/>
                  <c:y val="-1.7680430658997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3765105641739647E-3"/>
                  <c:y val="-2.5456292347811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9.97914594225924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нарушения раздела 2</c:v>
                </c:pt>
                <c:pt idx="4">
                  <c:v>прочие (в т.ч. нарушение преемственности, устан. неверн. диагн.)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166</c:v>
                </c:pt>
                <c:pt idx="1">
                  <c:v>69</c:v>
                </c:pt>
                <c:pt idx="2">
                  <c:v>36</c:v>
                </c:pt>
                <c:pt idx="3">
                  <c:v>10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329153869390347E-2"/>
                  <c:y val="-2.6133456450029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443169359525391E-2"/>
                  <c:y val="-4.8993340607196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5345128211946662E-3"/>
                  <c:y val="4.16143993661902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49204102693063E-2"/>
                  <c:y val="-2.27409544973786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011371494900768E-2"/>
                  <c:y val="-1.173494988584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818039497734E-2"/>
                  <c:y val="-4.2369524312547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5711414713925446E-2"/>
                  <c:y val="-5.24504694110514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нарушения раздела 2</c:v>
                </c:pt>
                <c:pt idx="4">
                  <c:v>прочие (в т.ч. нарушение преемственности, устан. неверн. диагн.)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180</c:v>
                </c:pt>
                <c:pt idx="1">
                  <c:v>78</c:v>
                </c:pt>
                <c:pt idx="2">
                  <c:v>11</c:v>
                </c:pt>
                <c:pt idx="3">
                  <c:v>8</c:v>
                </c:pt>
                <c:pt idx="4">
                  <c:v>10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1836544"/>
        <c:axId val="111842432"/>
        <c:axId val="0"/>
      </c:bar3DChart>
      <c:catAx>
        <c:axId val="11183654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1842432"/>
        <c:crosses val="autoZero"/>
        <c:auto val="1"/>
        <c:lblAlgn val="ctr"/>
        <c:lblOffset val="100"/>
        <c:noMultiLvlLbl val="0"/>
      </c:catAx>
      <c:valAx>
        <c:axId val="11184243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5.3286276369643157E-2"/>
              <c:y val="1.5893017115375552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11836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562468853358936"/>
          <c:y val="3.7856334194090024E-3"/>
          <c:w val="0.30407799349023645"/>
          <c:h val="0.1500631750656502"/>
        </c:manualLayout>
      </c:layout>
      <c:overlay val="0"/>
      <c:txPr>
        <a:bodyPr/>
        <a:lstStyle/>
        <a:p>
          <a:pPr>
            <a:defRPr sz="105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177542098595755E-2"/>
          <c:y val="2.9678887150118297E-2"/>
          <c:w val="0.96822245717518529"/>
          <c:h val="0.697196194661553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2.5772948957781839E-4"/>
                  <c:y val="-8.57307413514833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333414636176583E-4"/>
                  <c:y val="1.31646868451154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0864532738005451E-3"/>
                  <c:y val="-1.4172718149708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0903536577746027E-3"/>
                  <c:y val="-1.89512556976781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9910600255427843E-3"/>
                  <c:y val="-5.01766058489328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3968710089399745E-2"/>
                  <c:y val="-1.0035321169786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клин.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результатов обсл., осмотров</c:v>
                </c:pt>
                <c:pt idx="3">
                  <c:v>нарушения из раздела 2</c:v>
                </c:pt>
                <c:pt idx="4">
                  <c:v>прочие (в т.ч. нарушение преемственности, устан. неверн. диагн., необосн. отказ в оказ. МП)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166</c:v>
                </c:pt>
                <c:pt idx="1">
                  <c:v>69</c:v>
                </c:pt>
                <c:pt idx="2">
                  <c:v>36</c:v>
                </c:pt>
                <c:pt idx="3">
                  <c:v>10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3959189846745975E-3"/>
                  <c:y val="-1.2156396811732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5781078730101257E-3"/>
                  <c:y val="-6.55377588836297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289549833569655E-2"/>
                  <c:y val="-2.39832323216359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042436595569232E-2"/>
                  <c:y val="-1.1159751250464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271060973323809E-2"/>
                  <c:y val="-1.0485131340718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271060973323809E-2"/>
                  <c:y val="-5.24256567035902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5964240102171137E-2"/>
                  <c:y val="-1.0035321169786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клин.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результатов обсл., осмотров</c:v>
                </c:pt>
                <c:pt idx="3">
                  <c:v>нарушения из раздела 2</c:v>
                </c:pt>
                <c:pt idx="4">
                  <c:v>прочие (в т.ч. нарушение преемственности, устан. неверн. диагн., необосн. отказ в оказ. МП)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180</c:v>
                </c:pt>
                <c:pt idx="1">
                  <c:v>78</c:v>
                </c:pt>
                <c:pt idx="2">
                  <c:v>11</c:v>
                </c:pt>
                <c:pt idx="3">
                  <c:v>8</c:v>
                </c:pt>
                <c:pt idx="4">
                  <c:v>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1565824"/>
        <c:axId val="111575808"/>
        <c:axId val="0"/>
      </c:bar3DChart>
      <c:catAx>
        <c:axId val="11156582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1575808"/>
        <c:crosses val="autoZero"/>
        <c:auto val="1"/>
        <c:lblAlgn val="ctr"/>
        <c:lblOffset val="100"/>
        <c:noMultiLvlLbl val="0"/>
      </c:catAx>
      <c:valAx>
        <c:axId val="11157580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9912943102858542E-2"/>
              <c:y val="2.5195198791026843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11565824"/>
        <c:crosses val="autoZero"/>
        <c:crossBetween val="between"/>
        <c:majorUnit val="40"/>
      </c:valAx>
    </c:plotArea>
    <c:legend>
      <c:legendPos val="r"/>
      <c:layout>
        <c:manualLayout>
          <c:xMode val="edge"/>
          <c:yMode val="edge"/>
          <c:x val="0.71556778780303432"/>
          <c:y val="1.7280343434122197E-2"/>
          <c:w val="0.25964217304607023"/>
          <c:h val="0.15770274878807095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E290-675C-4C9E-990F-01C4A103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12</cp:revision>
  <cp:lastPrinted>2024-09-16T12:43:00Z</cp:lastPrinted>
  <dcterms:created xsi:type="dcterms:W3CDTF">2024-08-15T11:19:00Z</dcterms:created>
  <dcterms:modified xsi:type="dcterms:W3CDTF">2024-09-23T11:11:00Z</dcterms:modified>
</cp:coreProperties>
</file>